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65BC" w14:textId="77777777" w:rsidR="00980614" w:rsidRDefault="00980614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47018C89" w14:textId="77777777" w:rsidR="00980614" w:rsidRDefault="00980614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734D2AC2" w14:textId="64598E03" w:rsidR="00A47041" w:rsidRPr="00026C8B" w:rsidRDefault="00980614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 w:rsidR="004F5783">
        <w:rPr>
          <w:rFonts w:ascii="Times New Roman" w:hAnsi="Times New Roman"/>
          <w:b/>
          <w:bCs/>
          <w:sz w:val="24"/>
          <w:szCs w:val="24"/>
          <w:lang w:val="af-ZA" w:eastAsia="ro-RO"/>
        </w:rPr>
        <w:t>5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.0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5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5</w:t>
      </w:r>
    </w:p>
    <w:p w14:paraId="726E3881" w14:textId="77777777"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097A9997" w14:textId="77777777" w:rsidR="00C37765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3F62D88C" w14:textId="77777777" w:rsidR="00C37765" w:rsidRPr="00026C8B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4E1A5085" w14:textId="77777777"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14:paraId="628FDA1A" w14:textId="77777777" w:rsidR="00C37765" w:rsidRPr="00026C8B" w:rsidRDefault="00C37765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43AF04D7" w14:textId="77777777" w:rsidR="00A47041" w:rsidRDefault="00C37765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LUNA MAI – LUNA PROMOVĂRII ECONOMIEI SOCIALE</w:t>
      </w:r>
    </w:p>
    <w:p w14:paraId="2C598D70" w14:textId="77777777" w:rsidR="00C37765" w:rsidRDefault="00C37765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0293D9A8" w14:textId="77777777" w:rsidR="00C37765" w:rsidRDefault="00C37765" w:rsidP="00C37765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7D11BEF2" w14:textId="77777777" w:rsidR="00C37765" w:rsidRDefault="00C37765" w:rsidP="00C37765">
      <w:pPr>
        <w:spacing w:after="0"/>
        <w:ind w:left="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14:paraId="2CD73D9B" w14:textId="0D6C21B3"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Luna mai a fiecărui an este dedicată organizării diferitelor evenimente sau acţiuni de mediatizare a domeniului economiei sociale, având ca scop dezvoltarea locală şi cetăţenia activă, cooperarea şi solidaritatea socială, denumită luna promovării economiei sociale. În acest context, Agenția Județeană pent</w:t>
      </w:r>
      <w:r w:rsidR="003130E4">
        <w:rPr>
          <w:rFonts w:ascii="Times New Roman" w:hAnsi="Times New Roman"/>
          <w:bCs/>
          <w:sz w:val="24"/>
          <w:szCs w:val="24"/>
          <w:lang w:val="af-ZA" w:eastAsia="ro-RO"/>
        </w:rPr>
        <w:t xml:space="preserve">ru Ocuparea Forței de Muncă </w:t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Ilfov desfășoară, în cadrul Compartimentului Economie Socială, atestarea și certificarea întreprinderilor sociale, potrivit prevederilor Legii nr. 219/2015.</w:t>
      </w:r>
    </w:p>
    <w:p w14:paraId="58633F3F" w14:textId="77777777" w:rsidR="00C37765" w:rsidRP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Economia socială reprezintă ansamblul activităţilor organizate independent de sectorul public, al căror scop este să servească interesul general, interesele unei colectivităţi şi/sau interesele personale nepatrimoniale, prin creşterea gradului de ocupare a persoanelor aparţinând grupului vulnerabil şi/sau producerea şi furnizarea de bunuri, prestarea de servicii şi/sau execuţia de lucrări.</w:t>
      </w:r>
    </w:p>
    <w:p w14:paraId="727E28DA" w14:textId="77777777"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Economia socială contribuie la dezvoltarea comunităţilor locale, crearea de locuri de muncă, implicarea persoanelor aparţinând grupului vulnerabil, prevăzut de prezenta lege, în activităţi cu caracter social şi/sau activităţi economice, facilitând accesul acestora la resursele şi serviciile comunităţii.</w:t>
      </w:r>
    </w:p>
    <w:p w14:paraId="6CF232A5" w14:textId="77777777"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 xml:space="preserve">Având în vedere semnificația acestei luni, A.J.O.F.M. Ilfov a stabilit o serie de acțiuni de mediatizare a economiei sociale,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în vederea informării </w:t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furnizorilor de servicii specializate de ocupare, reprezentanților mediului de afaceri, reprezentanților grup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>urilor vulnerabile și mass-mediei locale</w:t>
      </w:r>
      <w:r w:rsidRPr="00C37765">
        <w:rPr>
          <w:rFonts w:ascii="Times New Roman" w:hAnsi="Times New Roman"/>
          <w:bCs/>
          <w:sz w:val="24"/>
          <w:szCs w:val="24"/>
          <w:lang w:val="af-ZA" w:eastAsia="ro-RO"/>
        </w:rPr>
        <w:t>.</w:t>
      </w:r>
    </w:p>
    <w:p w14:paraId="228DE319" w14:textId="77777777" w:rsidR="00C37765" w:rsidRDefault="00C37765" w:rsidP="00C37765">
      <w:pPr>
        <w:spacing w:after="0"/>
        <w:ind w:left="0"/>
        <w:rPr>
          <w:rFonts w:ascii="Times New Roman" w:hAnsi="Times New Roman"/>
          <w:bCs/>
          <w:sz w:val="24"/>
          <w:szCs w:val="24"/>
          <w:lang w:val="af-ZA" w:eastAsia="ro-RO"/>
        </w:rPr>
      </w:pPr>
    </w:p>
    <w:p w14:paraId="63C89F5F" w14:textId="77777777" w:rsidR="00A47041" w:rsidRPr="00C37765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14:paraId="2296FCF2" w14:textId="77777777" w:rsidR="00A47041" w:rsidRPr="00C37765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C37765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C37765" w:rsidSect="00980614">
      <w:headerReference w:type="default" r:id="rId6"/>
      <w:pgSz w:w="11906" w:h="16838" w:code="9"/>
      <w:pgMar w:top="795" w:right="1646" w:bottom="1440" w:left="1440" w:header="7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EB67" w14:textId="77777777" w:rsidR="005F22E8" w:rsidRDefault="005F22E8" w:rsidP="00A47041">
      <w:pPr>
        <w:spacing w:after="0" w:line="240" w:lineRule="auto"/>
      </w:pPr>
      <w:r>
        <w:separator/>
      </w:r>
    </w:p>
  </w:endnote>
  <w:endnote w:type="continuationSeparator" w:id="0">
    <w:p w14:paraId="20F5C7FF" w14:textId="77777777" w:rsidR="005F22E8" w:rsidRDefault="005F22E8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209A" w14:textId="77777777" w:rsidR="005F22E8" w:rsidRDefault="005F22E8" w:rsidP="00A47041">
      <w:pPr>
        <w:spacing w:after="0" w:line="240" w:lineRule="auto"/>
      </w:pPr>
      <w:r>
        <w:separator/>
      </w:r>
    </w:p>
  </w:footnote>
  <w:footnote w:type="continuationSeparator" w:id="0">
    <w:p w14:paraId="239E9373" w14:textId="77777777" w:rsidR="005F22E8" w:rsidRDefault="005F22E8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04AB" w14:textId="6BC6776D" w:rsidR="00A47041" w:rsidRDefault="00980614" w:rsidP="00980614">
    <w:pPr>
      <w:pStyle w:val="Header"/>
      <w:tabs>
        <w:tab w:val="clear" w:pos="4680"/>
        <w:tab w:val="clear" w:pos="9360"/>
        <w:tab w:val="right" w:pos="180"/>
        <w:tab w:val="left" w:pos="4785"/>
      </w:tabs>
      <w:ind w:left="-540" w:hanging="81"/>
    </w:pPr>
    <w:r w:rsidRPr="00980614">
      <w:rPr>
        <w:noProof/>
        <w:sz w:val="16"/>
        <w:szCs w:val="16"/>
      </w:rPr>
      <w:drawing>
        <wp:inline distT="0" distB="0" distL="0" distR="0" wp14:anchorId="7D7B7C4E" wp14:editId="37E08509">
          <wp:extent cx="2676525" cy="897890"/>
          <wp:effectExtent l="0" t="0" r="9525" b="0"/>
          <wp:docPr id="141107072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525" cy="897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E0CE31" wp14:editId="59A6FD91">
          <wp:extent cx="1524000" cy="640080"/>
          <wp:effectExtent l="0" t="0" r="0" b="7620"/>
          <wp:docPr id="881926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30E3635" wp14:editId="73CDD006">
          <wp:extent cx="1042670" cy="499745"/>
          <wp:effectExtent l="0" t="0" r="5080" b="0"/>
          <wp:docPr id="12486047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B65F1"/>
    <w:rsid w:val="001F00D2"/>
    <w:rsid w:val="00246BB7"/>
    <w:rsid w:val="002A3D23"/>
    <w:rsid w:val="002B16AD"/>
    <w:rsid w:val="002D2839"/>
    <w:rsid w:val="002F037C"/>
    <w:rsid w:val="00304C8B"/>
    <w:rsid w:val="003130E4"/>
    <w:rsid w:val="003306EB"/>
    <w:rsid w:val="003637E4"/>
    <w:rsid w:val="00366EF5"/>
    <w:rsid w:val="00367612"/>
    <w:rsid w:val="0037120B"/>
    <w:rsid w:val="003A363E"/>
    <w:rsid w:val="003B6CF4"/>
    <w:rsid w:val="003C57BF"/>
    <w:rsid w:val="00460FFE"/>
    <w:rsid w:val="00465CB4"/>
    <w:rsid w:val="004F5783"/>
    <w:rsid w:val="005126F6"/>
    <w:rsid w:val="00521287"/>
    <w:rsid w:val="005B7ECD"/>
    <w:rsid w:val="005D0DF1"/>
    <w:rsid w:val="005E351A"/>
    <w:rsid w:val="005F22E8"/>
    <w:rsid w:val="00613C79"/>
    <w:rsid w:val="006226EB"/>
    <w:rsid w:val="00650AC3"/>
    <w:rsid w:val="0065121E"/>
    <w:rsid w:val="006528C7"/>
    <w:rsid w:val="00672206"/>
    <w:rsid w:val="00686617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14AA7"/>
    <w:rsid w:val="00927611"/>
    <w:rsid w:val="00943CC1"/>
    <w:rsid w:val="00956A27"/>
    <w:rsid w:val="0097537C"/>
    <w:rsid w:val="00980614"/>
    <w:rsid w:val="009C7A49"/>
    <w:rsid w:val="009E43BE"/>
    <w:rsid w:val="009F3412"/>
    <w:rsid w:val="00A04E03"/>
    <w:rsid w:val="00A345C9"/>
    <w:rsid w:val="00A47041"/>
    <w:rsid w:val="00A526D8"/>
    <w:rsid w:val="00A61812"/>
    <w:rsid w:val="00A67E9D"/>
    <w:rsid w:val="00A91CAC"/>
    <w:rsid w:val="00AA6551"/>
    <w:rsid w:val="00AC139D"/>
    <w:rsid w:val="00B310AD"/>
    <w:rsid w:val="00B8238E"/>
    <w:rsid w:val="00C06A94"/>
    <w:rsid w:val="00C07219"/>
    <w:rsid w:val="00C37765"/>
    <w:rsid w:val="00C53EE4"/>
    <w:rsid w:val="00C97461"/>
    <w:rsid w:val="00CB0C66"/>
    <w:rsid w:val="00CB6DC6"/>
    <w:rsid w:val="00CD5F53"/>
    <w:rsid w:val="00D20F2B"/>
    <w:rsid w:val="00D357BE"/>
    <w:rsid w:val="00D83B12"/>
    <w:rsid w:val="00DB225E"/>
    <w:rsid w:val="00DB3F2B"/>
    <w:rsid w:val="00DB4473"/>
    <w:rsid w:val="00DC6EBD"/>
    <w:rsid w:val="00DD4D8E"/>
    <w:rsid w:val="00DF6C1B"/>
    <w:rsid w:val="00E26520"/>
    <w:rsid w:val="00E30E6A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429C03D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E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Teofilia Popovici</cp:lastModifiedBy>
  <cp:revision>4</cp:revision>
  <cp:lastPrinted>2025-05-05T05:25:00Z</cp:lastPrinted>
  <dcterms:created xsi:type="dcterms:W3CDTF">2025-05-05T05:25:00Z</dcterms:created>
  <dcterms:modified xsi:type="dcterms:W3CDTF">2025-05-05T05:31:00Z</dcterms:modified>
</cp:coreProperties>
</file>