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0B" w:rsidRDefault="003F58D7" w:rsidP="003E780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E50039C" wp14:editId="6EA755DB">
            <wp:simplePos x="0" y="0"/>
            <wp:positionH relativeFrom="margin">
              <wp:posOffset>7954620</wp:posOffset>
            </wp:positionH>
            <wp:positionV relativeFrom="paragraph">
              <wp:posOffset>5054</wp:posOffset>
            </wp:positionV>
            <wp:extent cx="724204" cy="349478"/>
            <wp:effectExtent l="0" t="0" r="0" b="0"/>
            <wp:wrapNone/>
            <wp:docPr id="19" name="Picture 2" descr="logo-ano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anof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04" cy="34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76FB383B" wp14:editId="1EA91E8E">
            <wp:simplePos x="0" y="0"/>
            <wp:positionH relativeFrom="column">
              <wp:posOffset>595706</wp:posOffset>
            </wp:positionH>
            <wp:positionV relativeFrom="paragraph">
              <wp:posOffset>0</wp:posOffset>
            </wp:positionV>
            <wp:extent cx="2581910" cy="462915"/>
            <wp:effectExtent l="0" t="0" r="8890" b="0"/>
            <wp:wrapTight wrapText="bothSides">
              <wp:wrapPolygon edited="0">
                <wp:start x="797" y="0"/>
                <wp:lineTo x="0" y="4444"/>
                <wp:lineTo x="0" y="16000"/>
                <wp:lineTo x="797" y="20444"/>
                <wp:lineTo x="2869" y="20444"/>
                <wp:lineTo x="21515" y="15111"/>
                <wp:lineTo x="21515" y="8889"/>
                <wp:lineTo x="2869" y="0"/>
                <wp:lineTo x="797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-MMFTSS-2025 cu coroana RGB ro centrat1 2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60A" w:rsidRDefault="00C2060A" w:rsidP="00C2060A">
      <w:pPr>
        <w:jc w:val="center"/>
        <w:rPr>
          <w:b/>
          <w:bCs/>
        </w:rPr>
      </w:pPr>
    </w:p>
    <w:p w:rsidR="003E780B" w:rsidRPr="00B14AA6" w:rsidRDefault="003E780B" w:rsidP="006D5AA2">
      <w:pPr>
        <w:spacing w:after="0"/>
        <w:jc w:val="center"/>
        <w:rPr>
          <w:rFonts w:ascii="Trebuchet MS" w:hAnsi="Trebuchet MS"/>
          <w:b/>
          <w:bCs/>
        </w:rPr>
      </w:pPr>
      <w:r w:rsidRPr="00B14AA6">
        <w:rPr>
          <w:rFonts w:ascii="Trebuchet MS" w:hAnsi="Trebuchet MS" w:cs="Times New Roman"/>
          <w:b/>
        </w:rPr>
        <w:t>AGENȚIA JUDEȚEANĂ PENTRU OCUPAREA FORȚEI DE MUNCĂ ILFOV</w:t>
      </w:r>
    </w:p>
    <w:p w:rsidR="003E780B" w:rsidRPr="00B14AA6" w:rsidRDefault="003E780B" w:rsidP="006D5AA2">
      <w:pPr>
        <w:spacing w:after="0"/>
        <w:jc w:val="center"/>
        <w:rPr>
          <w:rFonts w:ascii="Trebuchet MS" w:hAnsi="Trebuchet MS" w:cs="Times New Roman"/>
          <w:b/>
        </w:rPr>
      </w:pPr>
      <w:r w:rsidRPr="00B14AA6">
        <w:rPr>
          <w:rFonts w:ascii="Trebuchet MS" w:hAnsi="Trebuchet MS" w:cs="Times New Roman"/>
          <w:b/>
        </w:rPr>
        <w:t>LOCURI DE MUNCĂ VACANTE</w:t>
      </w:r>
    </w:p>
    <w:p w:rsidR="003E780B" w:rsidRPr="00B14AA6" w:rsidRDefault="00D04C6D" w:rsidP="006D5AA2">
      <w:pPr>
        <w:spacing w:after="0"/>
        <w:jc w:val="center"/>
        <w:rPr>
          <w:rFonts w:ascii="Trebuchet MS" w:hAnsi="Trebuchet MS" w:cs="Times New Roman"/>
          <w:b/>
        </w:rPr>
      </w:pPr>
      <w:r>
        <w:rPr>
          <w:rFonts w:ascii="Trebuchet MS" w:hAnsi="Trebuchet MS" w:cs="Times New Roman"/>
          <w:b/>
        </w:rPr>
        <w:t>2</w:t>
      </w:r>
      <w:r w:rsidR="001A27D6">
        <w:rPr>
          <w:rFonts w:ascii="Trebuchet MS" w:hAnsi="Trebuchet MS" w:cs="Times New Roman"/>
          <w:b/>
        </w:rPr>
        <w:t>6</w:t>
      </w:r>
      <w:bookmarkStart w:id="0" w:name="_GoBack"/>
      <w:bookmarkEnd w:id="0"/>
      <w:r w:rsidR="00CC1002">
        <w:rPr>
          <w:rFonts w:ascii="Trebuchet MS" w:hAnsi="Trebuchet MS" w:cs="Times New Roman"/>
          <w:b/>
        </w:rPr>
        <w:t>.02.2025</w:t>
      </w:r>
    </w:p>
    <w:p w:rsidR="006D5AA2" w:rsidRPr="003E780B" w:rsidRDefault="006D5AA2" w:rsidP="006D5AA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1260"/>
        <w:gridCol w:w="4680"/>
        <w:gridCol w:w="3870"/>
        <w:gridCol w:w="1710"/>
        <w:gridCol w:w="2815"/>
      </w:tblGrid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D04C6D">
              <w:rPr>
                <w:rFonts w:ascii="Trebuchet MS" w:hAnsi="Trebuchet MS"/>
                <w:b/>
                <w:sz w:val="20"/>
                <w:szCs w:val="20"/>
              </w:rPr>
              <w:t>NR.CRT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NR. LOCURI VACANTE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OCUPAȚ</w:t>
            </w:r>
            <w:r w:rsidRPr="00D04C6D">
              <w:rPr>
                <w:rFonts w:ascii="Trebuchet MS" w:hAnsi="Trebuchet MS"/>
                <w:b/>
                <w:sz w:val="20"/>
                <w:szCs w:val="20"/>
              </w:rPr>
              <w:t>IE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D04C6D">
              <w:rPr>
                <w:rFonts w:ascii="Trebuchet MS" w:hAnsi="Trebuchet MS"/>
                <w:b/>
                <w:sz w:val="20"/>
                <w:szCs w:val="20"/>
              </w:rPr>
              <w:t>AGENT ECONOMIC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D04C6D">
              <w:rPr>
                <w:rFonts w:ascii="Trebuchet MS" w:hAnsi="Trebuchet MS"/>
                <w:b/>
                <w:sz w:val="20"/>
                <w:szCs w:val="20"/>
              </w:rPr>
              <w:t>LOCALITATE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D04C6D">
              <w:rPr>
                <w:rFonts w:ascii="Trebuchet MS" w:hAnsi="Trebuchet MS"/>
                <w:b/>
                <w:sz w:val="20"/>
                <w:szCs w:val="20"/>
              </w:rPr>
              <w:t>STUDII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DIRECTOR SOCIETATE COMERCIALA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STRATIFY CONSULTING DEVELOPMENT S.R.L.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DIRECTOR GENERAL SOCIETATE COMERCIALA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NOVASKY TECH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DIRECTOR GENERAL SOCIETATE COMERCIALA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SC KIDTOYS EVENTS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MANAGER GENERAL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S.C KOSTEA CONCEPT FOOD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MANAGER GENERAL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EVIS ENERGY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TUNARI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MANAGER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APEX ALLIANCE AERO 5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MANAGER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MINI MISHI S.R.L.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DOBROESTI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MANAGER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TOTAL SOFT S.A.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COORDONATOR COMPARTIMENT/COLECTIV BANCA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CREDEX BROKER S.R.L.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CONTABIL-SEF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EXE GREEN HOLDING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11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CONTROLOR FINANCIAR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REWE ROMANIA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12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CONTROLOR FINANCIAR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GALILEO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POPESTI-LEORDENI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13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MANAGER FINANCIAR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CORAL ROYAL CLUB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14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SEF ATELIER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INOVECO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15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SEF BIROU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ANADOLU AUTOMOBIL ROM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CIOLPANI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16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SEF BIROU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ANADOLU AUTOMOBIL ROM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CIOLPANI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17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SEF DEPOZIT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PREMIUM FRESH FRUITS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18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FARMACIST DIRIGINTE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S.C. LAVIRA TRANSPORT S.R.L.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BERCENI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19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INGINER CONSTRUCTII CIVILE, INDUSTRIALE SI AGRICOLE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GALILEO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POPESTI-LEORDENI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INGINER MECANIC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SC ATREA ROMANIA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21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INGINER MECANIC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AGGREKO SOUTH EAST EUROPE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22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FARMACIST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23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FARMACIST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24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FARMACIST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25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FARMACIST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26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FARMACIST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27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FARMACIST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28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FARMACIST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29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FARMACIST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30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FARMACIST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31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FARMACIST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32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FARMACIST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33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FARMACIST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34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FARMACIST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35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REFERENT DE SPECIALITATE FINANCIAR-CONTABILITATE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REWE ROMANIA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36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MANAGER PROIECT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GALILEO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POPESTI-LEORDENI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37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ADMINISTRATOR SOCIETATE COMERCIALA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S.C. ASPROCONT GENERAL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DUDU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38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ADMINISTRATOR SOCIETATE COMERCIALA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RIVER PROPERTY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39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ADMINISTRATOR SOCIETATE COMERCIALA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S.C KOSTEA CONCEPT FOOD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40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ADMINISTRATOR SOCIETATE COMERCIALA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S.C. ASPROCONT GENERAL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DUDU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41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EXPERT ÎN SECURITATE SI SANATATE ÎN MUNCA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PROTO-CONSTECH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42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SPECIALIST ÎN RELATII PUBLICE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DONOW EVENT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BRAGADIRU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43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ASISTENT COMERCIAL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REWE ROMANIA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lastRenderedPageBreak/>
              <w:t>44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ASISTENT COMERCIAL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PETEXPRESS RETAIL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45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PROGRAMATOR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TOTAL SOFT S.A.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46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PROGRAMATOR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TOTAL SOFT S.A.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47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CONSILIER/EXPERT/INSPECTOR/REFERENT/ECONOMIST ÎN ECONOMIE GENERALA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S.C. FRIGOTRANS CONEXIM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JILAVA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48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CONSILIER/EXPERT/INSPECTOR/REFERENT/ECONOMIST ÎN ECONOMIE GENERALA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ELITE HOUSE CONTA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POPESTI-LEORDENI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49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CONSILIER/EXPERT/INSPECTOR/REFERENT/ECONOMIST ÎN ECONOMIE GENERALA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DR.MAX S.R.L.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MOGOSOAIA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50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CONSILIER/EXPERT/INSPECTOR/REFERENT/ECONOMIST ÎN GESTIUNEA ECONOMICA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S.C. EUROSPEED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BERCENI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Universitar - ÎNVĂȚĂMÂNT SUPERIOR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51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TEHNICIAN DETERMINARI FIZICO-MECANICE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HEIDELBERG MATERIALS ROMÂNIA S.A.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MOGOSOAIA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52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TEHNICIAN CONSTRUCTOR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EVIS ENERGY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TUNARI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53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Tehnician imprimare 3D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PROFI PRINT PRODUCTION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BRANESTI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54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ASISTENT FARMACIST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55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ASISTENT MEDICAL DE FARMACIE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rPr>
          <w:trHeight w:val="20"/>
          <w:jc w:val="center"/>
        </w:trPr>
        <w:tc>
          <w:tcPr>
            <w:tcW w:w="62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56</w:t>
            </w:r>
          </w:p>
        </w:tc>
        <w:tc>
          <w:tcPr>
            <w:tcW w:w="126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ASISTENT MEDICAL DE FARMACIE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S.C. LAVIRA TRANSPORT S.R.L.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JILAVA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57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ASISTENT MEDICAL DE FARMACIE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58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ASISTENT MEDICAL DE FARMACIE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59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ASISTENT VETERINAR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SC VETEXPRESS CLINIC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60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MASEUR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LOTUS SPA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61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REPREZENTANT TEHNIC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MENATWORK SOLUTIONS S.R.L.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62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REPREZENTANT COMERCIAL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DR.MAX S.R.L.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63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REPREZENTANT COMERCIAL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HEIDELBERG MATERIALS ROMÂNIA S.A.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JILAVA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64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REPREZENTANT COMERCIAL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INSULA ENERGIEI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POPESTI-LEORDENI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65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REPREZENTANT COMERCIAL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MENATWORK SOLUTIONS S.R.L.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66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REPREZENTANT COMERCIAL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ALL4VENTILATION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POPESTI-LEORDENI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67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AGENT DE VÂNZARI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S.C. LUMY TOOLS TRANS SUCEAVA FILIALA OTOPENI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68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AGENT DE VÂNZARI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ARABESQUE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CATELU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69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AGENT DE VÂNZARI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MINISO HOME ROMANIA S.R.L.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BALOTESTI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70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AGENT DE VÂNZARI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PROVIDENT FINANCIAL ROMANIA INSTITUTIE FINANCIARA NEBANCARA SA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JILAVA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71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AGENT DE VÂNZARI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PROVIDENT FINANCIAL ROMANIA INSTITUTIE FINANCIARA NEBANCARA SA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72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AGENT DE VÂNZARI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OMNIA GUSTI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lastRenderedPageBreak/>
              <w:t>73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AGENT DE VÂNZARI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PROVIDENT FINANCIAL ROMANIA INSTITUTIE FINANCIARA NEBANCARA SA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POPESTI-LEORDENI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74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AGENT DE VÂNZARI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PROVIDENT FINANCIAL ROMANIA INSTITUTIE FINANCIARA NEBANCARA SA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MAGURELE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75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AGENT DE VÂNZARI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RECRUITING &amp; DEVELOPMENT COMPANY S.R.L.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76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DECLARANT VAMAL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LAGERMAX LOGISTICS ROMANIA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DRAGOMIRESTI-DEAL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77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REFERENT RESURSE UMANE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FUNDATIA CRAWFORD HOUSE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78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AGENT SERVICII CLIENT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MIRAS INTERNATIONAL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BUFTEA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79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AGENT SERVICII CLIENT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ALTEX SERVICE CENTER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DRAGOMIRESTI-DEAL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80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AGENT SERVICII CLIENT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S.C. INCHCAPE MOTORS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81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AGENT SERVICII CLIENT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RECRUITING &amp; DEVELOPMENT COMPANY S.R.L.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82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OPERATOR VÂNZARI PRIN TELEFON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KOFF DISTRIBUTION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CALDARARU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83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ASISTENT MANAGER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LIGHTHOUSE INVESTMENT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84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TEHNICIAN RECLAME (DECORATOR)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PROFI PRINT PRODUCTION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BRANESTI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85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FUNCTIONAR ADMINISTRATIV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S.C. NAZIFOGLU S.R.L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86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15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FUNCTIONAR INFORMATII CLIENTI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FAN COURIER EXPRESS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87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RECEPTIONIST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MB TELECOM-LTD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88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GESTIONAR DEPOZIT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FILDAS TRADING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MOGOSOAIA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89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GESTIONAR DEPOZIT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FILDAS TRADING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MOGOSOAIA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90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SORTATOR PRODUSE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SELECT NUTRICOMB CREVEDIA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BUFTEA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91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LUCRATOR GESTIONAR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S.C. DONA. LOGISTICA S.A.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92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LUCRATOR GESTIONAR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COMPANIA ROMPREST SERVICE SA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RUDENI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93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LUCRATOR GESTIONAR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CASI PLAST IMPEX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94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EXPEDITOR INTERNATIONAL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SC APOSTOL MANOLE SI ASOCIATII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BERCENI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95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OPERATOR RECEPTIE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VODALAND BALKAN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DRAGOMIRESTI-DEAL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96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BUCATAR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SC GMC DEVELOPMENT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CACIULATI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97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OSPATAR (CHELNER)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SAVOR EVENTS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98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ADMINISTRATOR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EVIS ENERGY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TUNARI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99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ÎNGRIJITOR CLADIRI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DIVERTILAND OPERATIONS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100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AGENT CURATENIE CLADIRI SI MIJLOACE DE TRANSPORT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360 DEGREE SERVICII S.R.L.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DUDU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lastRenderedPageBreak/>
              <w:t>101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AGENT CURATENIE CLADIRI SI MIJLOACE DE TRANSPORT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S.C CELOFIBREI LOGISTIC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DOMNESTI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102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NY'ER ROMANIA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BALOTESTI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103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MIAO LI SUCCES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DOBROESTI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104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XXXLutz Mobilier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DOMNESTI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105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DATINA CONCEPT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CORBEANCA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106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AZURO UNIVERSAL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107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YUHAOBO COMERCIAL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DOBROESTI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108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KOFF DISTRIBUTION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CALDARARU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109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CORALEX CONSULTING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110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S.C. NAZIFOGLU S.R.L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111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PARFUMERIE DOUGLAS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BALOTESTI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112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ALL BIROTIC DEVICES TRADE &amp; SERVICE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BUFTEA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113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SIPRO TEXTILE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DOBROESTI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114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CHEN XIANG CONCEPT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115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S.C. CENTRUL DE FOTBAL MOGOSOA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MOGOSOAIA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116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S.C. FIKRA MONDO S.R.L.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117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DEKORAMA IMPORT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BUFTEA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118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CASIER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XXXLutz Mobilier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DOMNESTI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119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GUVERNANTA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CEAUSI IONICA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120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EDUCATOR SPECIALIZAT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ASOCIATIA PENTRU EVOLUTIE - RO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121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20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AGENT DE SECURITATE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SUMEC SECURITY S.R.L.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BUFTEA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122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20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AGENT DE SECURITATE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X GUARD SECURITY SYSTEM S.R.L.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TUNARI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123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40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AGENT DE SECURITATE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X GUARD SECURITY SYSTEM S.R.L.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TUNARI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124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20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AGENT DE SECURITATE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X GUARD SECURITY SYSTEM S.R.L.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TUNARI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125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20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AGENT DE SECURITATE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X GUARD SECURITY SYSTEM S.R.L.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TUNARI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126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20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AGENT DE SECURITATE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X GUARD SECURITY SYSTEM S.R.L.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TUNARI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Liceal - LICEU TEORETIC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127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ZIDAR ROSAR-TENCUITOR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SC DABU CON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BRAGADIRU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128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20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FIERAR BETONIST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DEIN BAUMEISTER S.R.L.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lastRenderedPageBreak/>
              <w:t>129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20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DULGHER (EXCLUSIV RESTAURATOR)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DEIN BAUMEISTER S.R.L.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130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IZOLATOR TERMIC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CANTON CONSTRUCTION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131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ZUGRAV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VIRO MAINTENANCE SERVICES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132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VOPSITOR AUTO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EURO TEHNO GROUP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133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LACATUS MECANIC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INOVECO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134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SCULER-MATRITER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STEEL BUSINESS PROFILES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POPESTI-LEORDENI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135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OPERATOR LA MASINI-UNELTE CU COMANDA NUMERICA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REAL EXPERT ADVERTISING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CHITILA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136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MECANIC AUTO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INTERACTIV SERVICE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BRAGADIRU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137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MECANIC AUTO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TOP CLASS AUTO TEHNO S.R.L.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BRAGADIRU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138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MECANIC UTILAJ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SGI UTILAJ CONSTRUCTII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MOARA VLASIEI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139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MONTATOR/REGLOR/DEPANATOR DE APARATAJ ELECTRIC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NOVINGER  KLAUS GRUP 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CIOROGARLA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140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ELECTRICIAN MONTATOR DE INSTALATII AUTOMATIZATE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ALL4INSTALATII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POPESTI-LEORDENI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141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TEHNICIAN PENTRU SISTEME SI INSTALATII DE SEMNALIZARE, ALARMARE SI ALERTARE ÎN CAZ DE INCENDIU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CSG FAST INSTAL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142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PREPARATOR CONSERVE, LEGUME SI FRUCTE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MICROFRESH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BRANESTI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D04C6D" w:rsidRPr="00D04C6D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143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68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TÂMPLAR UNIVERSAL</w:t>
            </w:r>
          </w:p>
        </w:tc>
        <w:tc>
          <w:tcPr>
            <w:tcW w:w="387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XXXLutz Mobilier SRL</w:t>
            </w:r>
          </w:p>
        </w:tc>
        <w:tc>
          <w:tcPr>
            <w:tcW w:w="171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DOMNESTI</w:t>
            </w:r>
          </w:p>
        </w:tc>
        <w:tc>
          <w:tcPr>
            <w:tcW w:w="281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144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CROITOR-CONFECTIONER ÎMBRACAMINTE, DUPA COMANDA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CONFECTII MADE BY ANGELS S.R.L.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CHITILA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145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OPERATOR MASE PLASTICE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CALIPSO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AFUMATI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146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FOCHIST PENTRU CAZANE DE ABUR SI DE APA FIERBINTE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M.P. BANEASA PASTE SA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BUFTEA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147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BSB SPORTS &amp; SERVICES S.R.L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148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FILDAS TRADING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MOGOSOAIA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149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S.C. DONA CARGO S.R.L.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CHITILA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150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AKSIMET CARGO S.R.L.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BRAGADIRU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151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GHS LOJISTIK GLOBAL RELOCATIONS S.R.L.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BRAGADIRU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152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DIDIN DUS TRANSPORT S.R.L.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BRAGADIRU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lastRenderedPageBreak/>
              <w:t>153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RECRUITING &amp; DEVELOPMENT COMPANY S.R.L.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154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SC APOSTOL MANOLE SI ASOCIATII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BERCENI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155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S.C. DONA CARGO S.R.L.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CHITILA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156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SC GLENCORA IMPEX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POPESTI-LEORDENI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157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DR.MAX S.R.L.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158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FAN COURIER EXPRESS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159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REPARAŢII CENTRALE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ROSU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160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RECRUITING &amp; DEVELOPMENT COMPANY S.R.L.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161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Conducător auto transport rutier de mărfuri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DAN-MAR TRANS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162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OPERATOR LA UTILAJE DE REABILITARI CONDUCTE SUBTERANE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LAGO SOLUTIONS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BRAGADIRU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163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STIVUITORIST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KARL HEINZ DIETRICH INTERNATIONAL EXPED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Profesional - ȘCOALĂ PROFESIONALĂ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164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MENAJERA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STANCIU ANTONIU STEFAN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BRANESTI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Primar - ȘCOALĂ GENERALĂ INCOMPLETĂ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165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FEMEIE DE SERVICIU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REMIO ADVISORY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BALOTESTI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Primar - ȘCOALĂ GENERALĂ INCOMPLETĂ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166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FEMEIE DE SERVICIU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GRADINIȚA ZORI DE ZI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MOGOSOAIA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Primar - ȘCOALĂ GENERALĂ INCOMPLETĂ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167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FEMEIE DE SERVICIU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S.C. FARMACIA KOGALNICEANU S.R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MAGURELE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Primar - ȘCOALĂ GENERALĂ INCOMPLETĂ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168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FEMEIE DE SERVICIU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S.C. FIKRA MONDO S.R.L.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Primar - ȘCOALĂ GENERALĂ INCOMPLETĂ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169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FEMEIE DE SERVICIU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UPMENTO REALTY S.R.L.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Primar - ȘCOALĂ GENERALĂ INCOMPLETĂ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170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MUNCITOR NECALIFICAT LA SPARGEREA SI TAIEREA MATERIALELOR DE CONSTRUCTII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MAER IMPORT EXPORT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PANTELIMON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Primar - ȘCOALĂ GENERALĂ INCOMPLETĂ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171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MUNCITOR NECALIFICAT LA SPARGEREA SI TAIEREA MATERIALELOR DE CONSTRUCTII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BASARAN S.R.L.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DOBROESTI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Primar - ȘCOALĂ GENERALĂ INCOMPLETĂ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172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AMBALATOR MANUAL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KOFF DISTRIBUTION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CALDARARU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Primar - ȘCOALĂ GENERALĂ INCOMPLETĂ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173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MUNCITOR NECALIFICAT LA AMBALAREA PRODUSELOR SOLIDE SI SEMISOLIDE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REWE ROMANIA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Primar - ȘCOALĂ GENERALĂ INCOMPLETĂ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174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MUNCITOR NECALIFICAT ÎN INDUSTRIA CONFECTIILOR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OMNIA PLAST S.R.L.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Primar - ȘCOALĂ GENERALĂ INCOMPLETĂ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175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MUNCITOR NECALIFICAT ÎN INDUSTRIA CONFECTIILOR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RAFFAELLO SHOES FACTORY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POPESTI-LEORDENI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Primar - ȘCOALĂ GENERALĂ INCOMPLETĂ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176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MUNCITOR NECALIFICAT LA ASAMBLAREA, MONTAREA PIESELOR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PRIME BOX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CERNICA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Primar - ȘCOALĂ GENERALĂ INCOMPLETĂ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lastRenderedPageBreak/>
              <w:t>177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MUNCITOR NECALIFICAT LA ASAMBLAREA, MONTAREA PIESELOR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OMNIA PLAST S.R.L.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CLINCENI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Primar - ȘCOALĂ GENERALĂ INCOMPLETĂ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178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15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MUNCITOR NECALIFICAT LA ASAMBLAREA, MONTAREA PIESELOR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DUCATEX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JILAVA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Primar - ȘCOALĂ GENERALĂ INCOMPLETĂ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179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LUCRATOR SORTATOR DESEURI RECICLABILE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TOTAL WASTE RECYCLING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JILAVA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Primar - ȘCOALĂ GENERALĂ INCOMPLETĂ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180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MUNCITOR NECALIFICAT ÎN METALURGIE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MIRAS INTERNATIONAL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BUFTEA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Primar - ȘCOALĂ GENERALĂ INCOMPLETĂ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181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ÎNCARCATOR-DESCARCATOR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GEO EUROPALET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VOLUNTARI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Primar - ȘCOALĂ GENERALĂ INCOMPLETĂ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182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ÎNCARCATOR-DESCARCATOR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DIDIN DUS TRANSPORT S.R.L.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BRAGADIRU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Primar - ȘCOALĂ GENERALĂ INCOMPLETĂ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183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XXXLutz Mobilier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DOMNESTI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Primar - ȘCOALĂ GENERALĂ INCOMPLETĂ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184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CARREFOUR ROMANIA SA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Primar - ȘCOALĂ GENERALĂ INCOMPLETĂ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185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TITAN EDILITARA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MOGOSOAIA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Primar - ȘCOALĂ GENERALĂ INCOMPLETĂ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186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VALEDO SYSTEMS S.R.L.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Primar - ȘCOALĂ GENERALĂ INCOMPLETĂ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187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VALEDO SYSTEMS S.R.L.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Primar - ȘCOALĂ GENERALĂ INCOMPLETĂ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188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ROMEXTRUD INTERNATIONAL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DOMNESTI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Primar - ȘCOALĂ GENERALĂ INCOMPLETĂ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189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KARL HEINZ DIETRICH INTERNATIONAL EXPED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OTOPENI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Primar - ȘCOALĂ GENERALĂ INCOMPLETĂ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190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MOBILIER 1 CONCEPT S.R.L.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BUFTEA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Primar - ȘCOALĂ GENERALĂ INCOMPLETĂ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191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ATV FUN TRANS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POPESTI-LEORDENI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Primar - ȘCOALĂ GENERALĂ INCOMPLETĂ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192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NMC STIL DISTRIBUTION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CHIAJNA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Primar - ȘCOALĂ GENERALĂ INCOMPLETĂ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193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MOTECO FACADE FILIALA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BUFTEA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Primar - ȘCOALĂ GENERALĂ INCOMPLETĂ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194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DR.MAX S.R.L.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Primar - ȘCOALĂ GENERALĂ INCOMPLETĂ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195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PLASROM PRODUCTION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BUFTEA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Primar - ȘCOALĂ GENERALĂ INCOMPLETĂ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196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200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MANIPULANT MARFURI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FAN COURIER EXPRESS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Primar - ȘCOALĂ GENERALĂ INCOMPLETĂ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197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60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AJUTOR BUCATAR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DOMINOS PRODUCTION CENTER S.R.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Primar - ȘCOALĂ GENERALĂ INCOMPLETĂ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198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AJUTOR BUCATAR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SC TRANSILVANIA RESORT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VOLUNTARI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Primar - ȘCOALĂ GENERALĂ INCOMPLETĂ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199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AJUTOR BUCATAR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ALTFEL DE RESTAURANT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BUFTEA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Primar - ȘCOALĂ GENERALĂ INCOMPLETĂ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200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20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CURIER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FAN COURIER EXPRESS SRL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STEFANESTII DE JOS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Primar - ȘCOALĂ GENERALĂ INCOMPLETĂ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lastRenderedPageBreak/>
              <w:t>201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COMISIONER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DIDIN DUS TRANSPORT S.R.L.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BRAGADIRU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Primar - ȘCOALĂ GENERALĂ INCOMPLETĂ</w:t>
            </w:r>
          </w:p>
        </w:tc>
      </w:tr>
      <w:tr w:rsidR="00D04C6D" w:rsidRPr="00D04C6D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202</w:t>
            </w:r>
          </w:p>
        </w:tc>
        <w:tc>
          <w:tcPr>
            <w:tcW w:w="1260" w:type="dxa"/>
            <w:noWrap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68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COMISIONER</w:t>
            </w:r>
          </w:p>
        </w:tc>
        <w:tc>
          <w:tcPr>
            <w:tcW w:w="387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SHEEBA CREATIVE CONSULTING &amp; SERVICES S.R.L.</w:t>
            </w:r>
          </w:p>
        </w:tc>
        <w:tc>
          <w:tcPr>
            <w:tcW w:w="1710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ORAS OTOPENI</w:t>
            </w:r>
          </w:p>
        </w:tc>
        <w:tc>
          <w:tcPr>
            <w:tcW w:w="2815" w:type="dxa"/>
            <w:hideMark/>
          </w:tcPr>
          <w:p w:rsidR="00D04C6D" w:rsidRPr="00D04C6D" w:rsidRDefault="00D04C6D" w:rsidP="00D04C6D">
            <w:pPr>
              <w:rPr>
                <w:rFonts w:ascii="Trebuchet MS" w:hAnsi="Trebuchet MS"/>
                <w:sz w:val="20"/>
                <w:szCs w:val="20"/>
              </w:rPr>
            </w:pPr>
            <w:r w:rsidRPr="00D04C6D">
              <w:rPr>
                <w:rFonts w:ascii="Trebuchet MS" w:hAnsi="Trebuchet MS"/>
                <w:sz w:val="20"/>
                <w:szCs w:val="20"/>
              </w:rPr>
              <w:t>Primar - ȘCOALĂ GENERALĂ INCOMPLETĂ</w:t>
            </w:r>
          </w:p>
        </w:tc>
      </w:tr>
    </w:tbl>
    <w:p w:rsidR="00F84C64" w:rsidRPr="00F84C64" w:rsidRDefault="00F84C64" w:rsidP="00522258">
      <w:pPr>
        <w:rPr>
          <w:rFonts w:ascii="Times New Roman" w:hAnsi="Times New Roman" w:cs="Times New Roman"/>
          <w:sz w:val="20"/>
          <w:szCs w:val="20"/>
        </w:rPr>
      </w:pPr>
    </w:p>
    <w:sectPr w:rsidR="00F84C64" w:rsidRPr="00F84C64" w:rsidSect="00B83083">
      <w:pgSz w:w="15840" w:h="12240" w:orient="landscape"/>
      <w:pgMar w:top="245" w:right="0" w:bottom="144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EDF" w:rsidRDefault="00CB1EDF" w:rsidP="00C9329F">
      <w:pPr>
        <w:spacing w:after="0" w:line="240" w:lineRule="auto"/>
      </w:pPr>
      <w:r>
        <w:separator/>
      </w:r>
    </w:p>
  </w:endnote>
  <w:endnote w:type="continuationSeparator" w:id="0">
    <w:p w:rsidR="00CB1EDF" w:rsidRDefault="00CB1EDF" w:rsidP="00C9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EDF" w:rsidRDefault="00CB1EDF" w:rsidP="00C9329F">
      <w:pPr>
        <w:spacing w:after="0" w:line="240" w:lineRule="auto"/>
      </w:pPr>
      <w:r>
        <w:separator/>
      </w:r>
    </w:p>
  </w:footnote>
  <w:footnote w:type="continuationSeparator" w:id="0">
    <w:p w:rsidR="00CB1EDF" w:rsidRDefault="00CB1EDF" w:rsidP="00C93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02"/>
    <w:rsid w:val="0003474A"/>
    <w:rsid w:val="00040162"/>
    <w:rsid w:val="00046AD3"/>
    <w:rsid w:val="0006657F"/>
    <w:rsid w:val="00095047"/>
    <w:rsid w:val="00095F40"/>
    <w:rsid w:val="000C0603"/>
    <w:rsid w:val="000D6306"/>
    <w:rsid w:val="000E19F8"/>
    <w:rsid w:val="00143710"/>
    <w:rsid w:val="001551D6"/>
    <w:rsid w:val="00165027"/>
    <w:rsid w:val="00191BC8"/>
    <w:rsid w:val="001970BA"/>
    <w:rsid w:val="001A27D6"/>
    <w:rsid w:val="001B2992"/>
    <w:rsid w:val="001C05A8"/>
    <w:rsid w:val="001C2DF4"/>
    <w:rsid w:val="001D3B41"/>
    <w:rsid w:val="001F6F44"/>
    <w:rsid w:val="0021093D"/>
    <w:rsid w:val="00224B8D"/>
    <w:rsid w:val="00232434"/>
    <w:rsid w:val="0024767C"/>
    <w:rsid w:val="00276E82"/>
    <w:rsid w:val="00286430"/>
    <w:rsid w:val="002A4756"/>
    <w:rsid w:val="002C4BCE"/>
    <w:rsid w:val="002C6C01"/>
    <w:rsid w:val="002E59EC"/>
    <w:rsid w:val="002F2B3A"/>
    <w:rsid w:val="00304674"/>
    <w:rsid w:val="0032362C"/>
    <w:rsid w:val="00345EF2"/>
    <w:rsid w:val="00346159"/>
    <w:rsid w:val="00357352"/>
    <w:rsid w:val="00363651"/>
    <w:rsid w:val="003637E4"/>
    <w:rsid w:val="0038012A"/>
    <w:rsid w:val="003A2CFE"/>
    <w:rsid w:val="003B711B"/>
    <w:rsid w:val="003C2607"/>
    <w:rsid w:val="003E780B"/>
    <w:rsid w:val="003F58D7"/>
    <w:rsid w:val="00451AC8"/>
    <w:rsid w:val="00460F45"/>
    <w:rsid w:val="004B507C"/>
    <w:rsid w:val="004C2F23"/>
    <w:rsid w:val="004D208B"/>
    <w:rsid w:val="004E6187"/>
    <w:rsid w:val="004F1A22"/>
    <w:rsid w:val="00514A48"/>
    <w:rsid w:val="00522258"/>
    <w:rsid w:val="0052741A"/>
    <w:rsid w:val="00530C26"/>
    <w:rsid w:val="00545269"/>
    <w:rsid w:val="00546760"/>
    <w:rsid w:val="00547290"/>
    <w:rsid w:val="00556F33"/>
    <w:rsid w:val="00564808"/>
    <w:rsid w:val="0057285D"/>
    <w:rsid w:val="005906D4"/>
    <w:rsid w:val="005B3E24"/>
    <w:rsid w:val="005B6254"/>
    <w:rsid w:val="005D5C2F"/>
    <w:rsid w:val="005F63F3"/>
    <w:rsid w:val="00664B65"/>
    <w:rsid w:val="006830CA"/>
    <w:rsid w:val="006A1E9B"/>
    <w:rsid w:val="006A2BBE"/>
    <w:rsid w:val="006A6475"/>
    <w:rsid w:val="006D0611"/>
    <w:rsid w:val="006D2801"/>
    <w:rsid w:val="006D5AA2"/>
    <w:rsid w:val="006F26C5"/>
    <w:rsid w:val="00716CC2"/>
    <w:rsid w:val="007214A2"/>
    <w:rsid w:val="007429A6"/>
    <w:rsid w:val="00742E0C"/>
    <w:rsid w:val="00765B09"/>
    <w:rsid w:val="00771F5E"/>
    <w:rsid w:val="00773560"/>
    <w:rsid w:val="00780815"/>
    <w:rsid w:val="00793ABE"/>
    <w:rsid w:val="0079631B"/>
    <w:rsid w:val="00840860"/>
    <w:rsid w:val="008A7495"/>
    <w:rsid w:val="008D122E"/>
    <w:rsid w:val="008D6A7E"/>
    <w:rsid w:val="008D6DC7"/>
    <w:rsid w:val="00927293"/>
    <w:rsid w:val="009643EC"/>
    <w:rsid w:val="00975ADB"/>
    <w:rsid w:val="009A4E11"/>
    <w:rsid w:val="009C400F"/>
    <w:rsid w:val="009D2CC5"/>
    <w:rsid w:val="00A01D2A"/>
    <w:rsid w:val="00A1476B"/>
    <w:rsid w:val="00A47F25"/>
    <w:rsid w:val="00A62D1B"/>
    <w:rsid w:val="00A7008D"/>
    <w:rsid w:val="00A8425D"/>
    <w:rsid w:val="00A91CAC"/>
    <w:rsid w:val="00AD2A7F"/>
    <w:rsid w:val="00AF12F7"/>
    <w:rsid w:val="00AF1657"/>
    <w:rsid w:val="00B03F2A"/>
    <w:rsid w:val="00B14AA6"/>
    <w:rsid w:val="00B17521"/>
    <w:rsid w:val="00B237C2"/>
    <w:rsid w:val="00B55740"/>
    <w:rsid w:val="00B6085A"/>
    <w:rsid w:val="00B62683"/>
    <w:rsid w:val="00B665C0"/>
    <w:rsid w:val="00B744C5"/>
    <w:rsid w:val="00B83083"/>
    <w:rsid w:val="00BB137A"/>
    <w:rsid w:val="00BB26AE"/>
    <w:rsid w:val="00BB276E"/>
    <w:rsid w:val="00BB6F9C"/>
    <w:rsid w:val="00C03ABA"/>
    <w:rsid w:val="00C12375"/>
    <w:rsid w:val="00C15BB6"/>
    <w:rsid w:val="00C2060A"/>
    <w:rsid w:val="00C43EB3"/>
    <w:rsid w:val="00C47F5A"/>
    <w:rsid w:val="00C50E51"/>
    <w:rsid w:val="00C9329F"/>
    <w:rsid w:val="00CB1EDF"/>
    <w:rsid w:val="00CC1002"/>
    <w:rsid w:val="00CD7217"/>
    <w:rsid w:val="00CD7BBF"/>
    <w:rsid w:val="00D03555"/>
    <w:rsid w:val="00D04C6D"/>
    <w:rsid w:val="00D414E2"/>
    <w:rsid w:val="00D4509D"/>
    <w:rsid w:val="00D54177"/>
    <w:rsid w:val="00D84E35"/>
    <w:rsid w:val="00DB2103"/>
    <w:rsid w:val="00DC4FDE"/>
    <w:rsid w:val="00DC5EC2"/>
    <w:rsid w:val="00DD148C"/>
    <w:rsid w:val="00E306E5"/>
    <w:rsid w:val="00E4413D"/>
    <w:rsid w:val="00E56C81"/>
    <w:rsid w:val="00E61AFF"/>
    <w:rsid w:val="00E755C1"/>
    <w:rsid w:val="00E75D47"/>
    <w:rsid w:val="00E92E2D"/>
    <w:rsid w:val="00EB1075"/>
    <w:rsid w:val="00F03103"/>
    <w:rsid w:val="00F5180F"/>
    <w:rsid w:val="00F54DE8"/>
    <w:rsid w:val="00F61B8C"/>
    <w:rsid w:val="00F65D02"/>
    <w:rsid w:val="00F6734E"/>
    <w:rsid w:val="00F84C64"/>
    <w:rsid w:val="00F85797"/>
    <w:rsid w:val="00FB1E0F"/>
    <w:rsid w:val="00FC2423"/>
    <w:rsid w:val="00FC2F0D"/>
    <w:rsid w:val="00FD372D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724664-4C16-40B8-B939-252BAA04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">
    <w:name w:val="Grid Table 4"/>
    <w:basedOn w:val="TableNormal"/>
    <w:uiPriority w:val="49"/>
    <w:rsid w:val="00046A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046A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-Accent5">
    <w:name w:val="Grid Table 7 Colorful Accent 5"/>
    <w:basedOn w:val="TableNormal"/>
    <w:uiPriority w:val="52"/>
    <w:rsid w:val="00046A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046A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">
    <w:name w:val="Grid Table 1 Light"/>
    <w:basedOn w:val="TableNormal"/>
    <w:uiPriority w:val="46"/>
    <w:rsid w:val="00046A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3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29F"/>
  </w:style>
  <w:style w:type="paragraph" w:styleId="Footer">
    <w:name w:val="footer"/>
    <w:basedOn w:val="Normal"/>
    <w:link w:val="FooterChar"/>
    <w:uiPriority w:val="99"/>
    <w:unhideWhenUsed/>
    <w:rsid w:val="00C9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29F"/>
  </w:style>
  <w:style w:type="table" w:styleId="GridTable1Light-Accent1">
    <w:name w:val="Grid Table 1 Light Accent 1"/>
    <w:basedOn w:val="TableNormal"/>
    <w:uiPriority w:val="46"/>
    <w:rsid w:val="003E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B62683"/>
  </w:style>
  <w:style w:type="character" w:styleId="Hyperlink">
    <w:name w:val="Hyperlink"/>
    <w:basedOn w:val="DefaultParagraphFont"/>
    <w:uiPriority w:val="99"/>
    <w:semiHidden/>
    <w:unhideWhenUsed/>
    <w:rsid w:val="00B626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2683"/>
    <w:rPr>
      <w:color w:val="800080"/>
      <w:u w:val="single"/>
    </w:rPr>
  </w:style>
  <w:style w:type="paragraph" w:customStyle="1" w:styleId="xl66">
    <w:name w:val="xl66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Normal"/>
    <w:rsid w:val="00FB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FB1E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C7DC-38C7-44B3-87D6-4916E5E4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2954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4</cp:revision>
  <cp:lastPrinted>2023-08-31T05:58:00Z</cp:lastPrinted>
  <dcterms:created xsi:type="dcterms:W3CDTF">2025-02-27T10:16:00Z</dcterms:created>
  <dcterms:modified xsi:type="dcterms:W3CDTF">2025-02-27T10:48:00Z</dcterms:modified>
</cp:coreProperties>
</file>