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0B" w:rsidRDefault="00C2060A" w:rsidP="003E780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5FB26A" wp14:editId="074C4755">
            <wp:simplePos x="0" y="0"/>
            <wp:positionH relativeFrom="margin">
              <wp:posOffset>8244347</wp:posOffset>
            </wp:positionH>
            <wp:positionV relativeFrom="paragraph">
              <wp:posOffset>46697</wp:posOffset>
            </wp:positionV>
            <wp:extent cx="803421" cy="387706"/>
            <wp:effectExtent l="0" t="0" r="0" b="0"/>
            <wp:wrapNone/>
            <wp:docPr id="19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21" cy="38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D75B87" wp14:editId="71DF271A">
            <wp:simplePos x="0" y="0"/>
            <wp:positionH relativeFrom="margin">
              <wp:posOffset>535940</wp:posOffset>
            </wp:positionH>
            <wp:positionV relativeFrom="paragraph">
              <wp:posOffset>7620</wp:posOffset>
            </wp:positionV>
            <wp:extent cx="1705610" cy="511175"/>
            <wp:effectExtent l="0" t="0" r="8890" b="3175"/>
            <wp:wrapSquare wrapText="bothSides"/>
            <wp:docPr id="20" name="Picture 20" descr="D:\Cristi S\Lucru\CSCA\Logo MMPS\logo-MMSS-2021 cu coroana CMYK ro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risti S\Lucru\CSCA\Logo MMPS\logo-MMSS-2021 cu coroana CMYK ro 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60A" w:rsidRDefault="00C2060A" w:rsidP="00C2060A">
      <w:pPr>
        <w:jc w:val="center"/>
        <w:rPr>
          <w:b/>
          <w:bCs/>
        </w:rPr>
      </w:pPr>
    </w:p>
    <w:p w:rsidR="003E780B" w:rsidRPr="00B14AA6" w:rsidRDefault="003E780B" w:rsidP="006D5AA2">
      <w:pPr>
        <w:spacing w:after="0"/>
        <w:jc w:val="center"/>
        <w:rPr>
          <w:rFonts w:ascii="Trebuchet MS" w:hAnsi="Trebuchet MS"/>
          <w:b/>
          <w:bCs/>
        </w:rPr>
      </w:pPr>
      <w:r w:rsidRPr="00B14AA6">
        <w:rPr>
          <w:rFonts w:ascii="Trebuchet MS" w:hAnsi="Trebuchet MS" w:cs="Times New Roman"/>
          <w:b/>
        </w:rPr>
        <w:t>AGENȚIA JUDEȚEANĂ PENTRU OCUPAREA FORȚEI DE MUNCĂ ILFOV</w:t>
      </w:r>
    </w:p>
    <w:p w:rsidR="003E780B" w:rsidRPr="00B14AA6" w:rsidRDefault="003E780B" w:rsidP="006D5AA2">
      <w:pPr>
        <w:spacing w:after="0"/>
        <w:jc w:val="center"/>
        <w:rPr>
          <w:rFonts w:ascii="Trebuchet MS" w:hAnsi="Trebuchet MS" w:cs="Times New Roman"/>
          <w:b/>
        </w:rPr>
      </w:pPr>
      <w:r w:rsidRPr="00B14AA6">
        <w:rPr>
          <w:rFonts w:ascii="Trebuchet MS" w:hAnsi="Trebuchet MS" w:cs="Times New Roman"/>
          <w:b/>
        </w:rPr>
        <w:t>LOCURI DE MUNCĂ VACANTE</w:t>
      </w:r>
    </w:p>
    <w:p w:rsidR="003E780B" w:rsidRPr="00B14AA6" w:rsidRDefault="00522258" w:rsidP="006D5AA2">
      <w:pPr>
        <w:spacing w:after="0"/>
        <w:jc w:val="center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>04</w:t>
      </w:r>
      <w:bookmarkStart w:id="0" w:name="_GoBack"/>
      <w:bookmarkEnd w:id="0"/>
      <w:r>
        <w:rPr>
          <w:rFonts w:ascii="Trebuchet MS" w:hAnsi="Trebuchet MS" w:cs="Times New Roman"/>
          <w:b/>
        </w:rPr>
        <w:t>.12</w:t>
      </w:r>
      <w:r w:rsidR="00545269" w:rsidRPr="00B14AA6">
        <w:rPr>
          <w:rFonts w:ascii="Trebuchet MS" w:hAnsi="Trebuchet MS" w:cs="Times New Roman"/>
          <w:b/>
        </w:rPr>
        <w:t>.2024</w:t>
      </w:r>
    </w:p>
    <w:p w:rsidR="006D5AA2" w:rsidRPr="003E780B" w:rsidRDefault="006D5AA2" w:rsidP="006D5AA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080"/>
        <w:gridCol w:w="4230"/>
        <w:gridCol w:w="3600"/>
        <w:gridCol w:w="1710"/>
        <w:gridCol w:w="3255"/>
      </w:tblGrid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jc w:val="center"/>
              <w:rPr>
                <w:rFonts w:ascii="Trebuchet MS" w:hAnsi="Trebuchet MS" w:cs="Times New Roman"/>
                <w:b/>
              </w:rPr>
            </w:pPr>
            <w:r w:rsidRPr="00522258">
              <w:rPr>
                <w:rFonts w:ascii="Trebuchet MS" w:hAnsi="Trebuchet MS" w:cs="Times New Roman"/>
                <w:b/>
              </w:rPr>
              <w:t>Nr.</w:t>
            </w:r>
          </w:p>
          <w:p w:rsidR="00522258" w:rsidRPr="00522258" w:rsidRDefault="00522258" w:rsidP="00522258">
            <w:pPr>
              <w:jc w:val="center"/>
              <w:rPr>
                <w:rFonts w:ascii="Trebuchet MS" w:hAnsi="Trebuchet MS" w:cs="Times New Roman"/>
                <w:b/>
              </w:rPr>
            </w:pPr>
            <w:r w:rsidRPr="00522258">
              <w:rPr>
                <w:rFonts w:ascii="Trebuchet MS" w:hAnsi="Trebuchet MS" w:cs="Times New Roman"/>
                <w:b/>
              </w:rPr>
              <w:t>C</w:t>
            </w:r>
            <w:r w:rsidRPr="00522258">
              <w:rPr>
                <w:rFonts w:ascii="Trebuchet MS" w:hAnsi="Trebuchet MS" w:cs="Times New Roman"/>
                <w:b/>
              </w:rPr>
              <w:t>rt</w:t>
            </w:r>
            <w:r w:rsidRPr="00522258">
              <w:rPr>
                <w:rFonts w:ascii="Trebuchet MS" w:hAnsi="Trebuchet MS" w:cs="Times New Roman"/>
                <w:b/>
              </w:rPr>
              <w:t>.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Num</w:t>
            </w:r>
            <w:r>
              <w:rPr>
                <w:rFonts w:ascii="Trebuchet MS" w:hAnsi="Trebuchet MS" w:cs="Times New Roman"/>
                <w:b/>
                <w:lang w:val="ro-RO"/>
              </w:rPr>
              <w:t>ăr locuri vacante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jc w:val="center"/>
              <w:rPr>
                <w:rFonts w:ascii="Trebuchet MS" w:hAnsi="Trebuchet MS" w:cs="Times New Roman"/>
                <w:b/>
              </w:rPr>
            </w:pPr>
            <w:r w:rsidRPr="00522258">
              <w:rPr>
                <w:rFonts w:ascii="Trebuchet MS" w:hAnsi="Trebuchet MS" w:cs="Times New Roman"/>
                <w:b/>
              </w:rPr>
              <w:t>Ocupație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jc w:val="center"/>
              <w:rPr>
                <w:rFonts w:ascii="Trebuchet MS" w:hAnsi="Trebuchet MS" w:cs="Times New Roman"/>
                <w:b/>
              </w:rPr>
            </w:pPr>
            <w:r w:rsidRPr="00522258">
              <w:rPr>
                <w:rFonts w:ascii="Trebuchet MS" w:hAnsi="Trebuchet MS" w:cs="Times New Roman"/>
                <w:b/>
              </w:rPr>
              <w:t>Nume angajator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Localitate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Nivel educaț</w:t>
            </w:r>
            <w:r w:rsidRPr="00522258">
              <w:rPr>
                <w:rFonts w:ascii="Trebuchet MS" w:hAnsi="Trebuchet MS" w:cs="Times New Roman"/>
                <w:b/>
              </w:rPr>
              <w:t>ie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DIRECTOR SOCIETATE COMERCIALA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NG MAG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POPESTI-LEORDENI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DIRECTOR/DIRECTOR ADJUNCT, INSPECTOR-SEF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ALTEX ROMANIA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BALOTESTI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DIRECTOR MAGAZIN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ACIMODA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CHIAJNA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4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DIRECTOR TEHNIC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ARENELE LASERMAXX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ROSU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MANAGER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RECUPERARE KINETO PROACTIV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6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ECONOMIST-SEF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TALISMAN EXPERT CONT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CACIULATI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7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SEF PROCES FABRICATIE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AUTOMATICA S.A.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OTOPENI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8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MANAGER ACHIZITII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SF. MINA HOUSE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TAMASI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9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INGINER CONSTRUCTII CIVILE, INDUSTRIALE SI AGRICOLE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RO-VERDE LANDSCAPING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PETRESTI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10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INGINER CONSTRUCTII CIVILE, INDUSTRIALE SI AGRICOLE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DEIN BAUMEISTER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11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INGINER INSTALATII PENTRU CONSTRUCTII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RO-VERDE LANDSCAPING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PETRESTI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12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INGINER MECANIC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MICRO GRUP BUSINESS SOLUTION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PANTELIMON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13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INGINER ELECTRICIAN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GARDEN CENTER GRUP 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MAGURELE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14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CONSILIER TEHNIC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S.C. PRIME BATTERIES TECHNOLOGY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CALDARARU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Liceal -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15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6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CONSILIER TEHNIC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S.C. PRIME BATTERIES TECHNOLOGY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CALDARARU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Liceal -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16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INGINER GEODEZ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MAPRODECO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BRAGADIRU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17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ASISTENT MEDICAL GENERALIST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SC MEDICAL FIT CENTER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JILAVA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Postliceal - COLEGIU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18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FARMACIST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19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FARMACIST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20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INSPECTOR ASIGURARI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INCHCAPE BROKER DE ASIGURARE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21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INSPECTOR ASIGURARI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S.C. TOYOTA ROMANIA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22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ADMINISTRATOR SOCIETATE COMERCIALA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SC ERIS AREN LOGISTIC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23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ADMINISTRATOR SOCIETATE COMERCIALA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NG MAG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POPESTI-LEORDENI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lastRenderedPageBreak/>
              <w:t>24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SPECIALIST MARKETING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RECUPERARE KINETO PROACTIV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25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ANALIST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DR.MAX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MOGOSOAIA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26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CONSULTANT ÎN MANAGEMENT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AQUILA BUSINESS SOLUTION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MOARA DOMNEASCA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27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TEHNICIAN TOPOMETRIST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DEIN BAUMEISTER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POSTLICEALĂ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28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TEHNICIAN ELECTROMECANIC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SPATZIOO MANAGEMENT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29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ASISTENT MEDICAL DE FARMACIE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POSTLICEALĂ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30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OFITER OPERATIUNI FINANCIAR-BANCARE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FLANCO RETAIL SA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BRAGADIRU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31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CONTABIL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PENTAGON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OTOPENI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32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AGENT DE VÂNZARI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RCX AUTOSERV IMPEX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BUFTEA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33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REFERENT COMERT EXTERIOR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POSCO INTERNATIONAL CORPORATION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34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ASISTENT MANAGER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SANTAL WOOD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DOBROESTI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35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INSTITUTOR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FUNDATIA CRAWFORD HOUSE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36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OPERATOR INTRODUCERE, VALIDARE SI PRELUCRARE DATE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SC GALATA PAN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PANTELIMON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37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OPERATOR INTRODUCERE, VALIDARE SI PRELUCRARE DATE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MICRO GRUP DISTRIBUTION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PANTELIMON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38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OPERATOR INTRODUCERE, VALIDARE SI PRELUCRARE DATE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COMPANIA ROMPREST SERVICE SA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RUDENI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39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OPERATOR INTRODUCERE, VALIDARE SI PRELUCRARE DATE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MASPEX ROMANIA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CHITILA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ÎNVĂȚĂMÂNT SUPERIOR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40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GESTIONAR DEPOZIT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MILBRO TEXTILE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PANTELIMON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Liceal -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41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GESTIONAR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ALTEX ROMANIA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Liceal -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42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ARHIVAR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COMPANIA NATIONALA "AEROPORTURI BUCURESTI" SA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OTOPENI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Liceal -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43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BUCATAR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LOVE FOR FOOD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OTOPENI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Gimnazial -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44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BUCATAR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KAPARI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STEFANESTII DE JOS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Gimnazial -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45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BUCATAR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NATURAL GUST CATERING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POPESTI-LEORDENI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Profesional - ȘCOALĂ PROFESIONALĂ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46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BUCATAR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KAPARI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STEFANESTII DE JOS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Profesional - ȘCOALĂ PROFESIONALĂ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47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BUCATAR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LOVE FOR FOOD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OTOPENI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PROFESIONALĂ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48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PIZZAR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LOVE FOR FOOD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OTOPENI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49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OSPATAR (CHELNER)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LOVE FOR FOOD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OTOPENI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50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FRIZER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NADAR BEAUTY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STEFANESTII DE JOS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51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MASEUR DE ÎNTRETINERE SI RELAXARE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RECUPERARE KINETO PROACTIV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52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8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ÎNGRIJITOR CLADIRI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CRISTAL RESIDENCE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Liceal -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53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15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COMERCIAL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ALL BIROTIC DEVICES TRADE &amp;amp; SERVICE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BUFTEA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lastRenderedPageBreak/>
              <w:t>54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COMERCIAL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SC EYMEN STIL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DOBROESTI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Liceal -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55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COMERCIAL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XIN SHENG ACTIV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FUNDENI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56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COMERCIAL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FLANCO RETAIL SA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BRAGADIRU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Liceal -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57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COMERCIAL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FLANCO RETAIL SA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Liceal -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58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COMERCIAL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S.C. J.S.SANDRA ISABEL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BUFTEA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59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COMERCIAL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SELGROS CASH CARRY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PANTELIMON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60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COMERCIAL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ARENELE LASERMAXX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ROSU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Liceal -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61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COMERCIAL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PREMIER RESTAURANTS ROMANIA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OTOPENI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PROFESIONALĂ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62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4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COMERCIAL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PREMIER RESTAURANTS ROMANIA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OTOPENI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PROFESIONALĂ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63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COMERCIAL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WIN DAY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CERNICA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Liceal -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64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COMERCIAL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CONSTANT IMPORT INTERNATIONAL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FUNDENI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Liceal - LICEU DE SPECIALITATE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65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COMERCIAL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S.C. KALIFA CONSTRUCT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FUNDENI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Liceal - LICEU DE SPECIALITATE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66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COMERCIAL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SC EL TAJINE LUXURY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Liceal -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67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COMERCIAL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Golden Art Style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AFUMATI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Gimnazial -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68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COMERCIAL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CRISTAL RESIDENCE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Liceal -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69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COMERCIAL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BEST FRUIT UNION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AFUMATI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Liceal -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70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COMERCIAL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SUN FOOD EXPERT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FUNDENI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Liceal -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71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COMERCIAL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CHEN XIANG CONCEPT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STEFANESTII DE JOS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Gimnazial -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72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VÂNZATOR LA DOMICILIUL CLIENTULUI PE BAZA DE COMANDA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SC EYMEN STIL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DOBROESTI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Liceal -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73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VÂNZATOR LA DOMICILIUL CLIENTULUI PE BAZA DE COMANDA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LOVE FOR FOOD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OTOPENI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Gimnazial -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74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6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AGENT DE SECURITATE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TURAP PROTECTION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AFUMATI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Gimnazial -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75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AGENT DE SECURITATE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TARMAK PROTECTION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AFUMATI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Gimnazial -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76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DISPECER CENTRU DE ALARMA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TURAP PROTECTION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AFUMATI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Gimnazial -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77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ZIDAR ROSAR-TENCUITOR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SOLINA EGASQ CONSTRUCT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STEFANESTII DE JOS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PROFESIONALĂ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78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SUDOR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SC SGI GLOBAL GARDEN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CACIULATI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ȘCOALĂ PROFESIONALĂ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79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4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SUDOR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TUDOR CONFECTII METALICE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VARTEJU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80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LACATUS MECANIC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MICRO GRUP BUSINESS SOLUTION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PANTELIMON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PROFESIONALĂ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81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4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LACATUS MECANIC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TUDOR CONFECTII METALICE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VARTEJU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82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LACATUS MECANIC DE ÎNTRETINERE SI REPARATII UNIVERSALE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MICRO GRUP BUSINESS SOLUTION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PANTELIMON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PROFESIONALĂ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83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OPERATOR LA MASINI-UNELTE CU COMANDA NUMERICA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CONTRAIL MACHINERY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CHITILA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INV. COMPL. DE UCENICI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84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MECANIC UTILAJ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SC SGI GLOBAL GARDEN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CACIULATI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PROFESIONALĂ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85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ELECTRICIAN ÎN CONSTRUCTII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YAZICI CONSTRUCT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FUNDENI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lastRenderedPageBreak/>
              <w:t>86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ELECTRICIAN ECHIPAMENTE ELECTRICE SI ENERGETICE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SC SGI GLOBAL GARDEN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CACIULATI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PROFESIONALĂ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87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ELECTROMECANIC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MICRO GRUP BUSINESS SOLUTION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PANTELIMON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PROFESIONALĂ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88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BRUTAR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SC GALATA PAN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PANTELIMON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89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7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BRUTAR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LOVE FOR FOOD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OTOPENI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90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10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RETUSIER CONFECTII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ACIMODA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CHIAJNA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91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OPERATOR MASE PLASTICE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MICRO GRUP BUSINESS SOLUTION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PANTELIMON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PROFESIONALĂ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92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SOFER DE AUTOTURISME SI CAMIONETE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MAT AUTO SALES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CHIAJNA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93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MENAJERA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TAREK KHALIL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STEFANESTII DE JOS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FĂRĂ STUDII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94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MENAJERA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SC SGI GLOBAL GARDEN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CACIULATI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PROFESIONALĂ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95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FEMEIE DE SERVICIU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SC GALATA PAN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PANTELIMON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96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FEMEIE DE SERVICIU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DUMITRU ADRIAN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97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FEMEIE DE SERVICIU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ALBAN GEORGIANA CRISTINA PFA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STEFANESTII DE JOS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98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FEMEIE DE SERVICIU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TC REAL ESTATE DEVELOPMENT &amp; MANAGEMENT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99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FEMEIE DE SERVICIU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AXANE ROBERT-VALENTIN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100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FEMEIE DE SERVICIU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COMAGRIMPEX B&amp;B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101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FEMEIE DE SERVICIU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PRIEL DELICE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102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4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FEMEIE DE SERVICIU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SC EL TAJINE LUXURY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103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4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FEMEIE DE SERVICIU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CRISTAL RESIDENCE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104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ÎNGRIJITOR SPATII HOTELIERE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DATINA CONCEPT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CORBEANCA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105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ÎNGRIJITOR ANIMALE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ALBAN GEORGIANA CRISTINA PFA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STEFANESTII DE JOS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106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SAPATOR MANUAL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DORBASTI CONSTRUCT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VIDRA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107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SAPATOR MANUAL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DORBASTI CONSTRUCT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VIDRA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108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SAPATOR MANUAL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S.C. SC GAV EXT INSTAL SRL S.R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DRAGOMIRESTI-DEAL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109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TRI VISION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DUDU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INV. COMPL. DE UCENICI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110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ELECTRIC OVI CONSTRUCT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ROSU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111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VIRO MAINTENANCE SERVICES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Gimnazial -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112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20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DEIN BAUMEISTER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lastRenderedPageBreak/>
              <w:t>113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TERRA TRAVEL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114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20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SABI CON VILLE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BRAGADIRU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115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MUNCITOR NECALIFICAT LA SPARGEREA SI TAIEREA MATERIALELOR DE CONSTRUCTII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S.C.ACTIV SERV DESIGN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POPESTI-LEORDENI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116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MUNCITOR NECALIFICAT LA SPARGEREA SI TAIEREA MATERIALELOR DE CONSTRUCTII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APOLOMAR CONSTRUCT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PASAREA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PROFESIONALĂ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117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10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MUNCITOR NECALIFICAT LA SPARGEREA SI TAIEREA MATERIALELOR DE CONSTRUCTII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SPEEDY BEE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POPESTI-LEORDENI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118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10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MUNCITOR NECALIFICAT LA SPARGEREA SI TAIEREA MATERIALELOR DE CONSTRUCTII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AGORA BUILDING CONSTRUCT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FUNDENI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 INCOMPLETĂ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119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8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MUNCITOR NECALIFICAT LA SPARGEREA SI TAIEREA MATERIALELOR DE CONSTRUCTII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YAZICI CONSTRUCT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FUNDENI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FĂRĂ STUDII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120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7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MUNCITOR NECALIFICAT LA SPARGEREA SI TAIEREA MATERIALELOR DE CONSTRUCTII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ORIENT HYPERCONSTRUCT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121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AMBALATOR MANUAL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S.C. AYT HALAL MEAT PROVIDER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POPESTI-LEORDENI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122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AMBALATOR MANUAL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MICRO GRUP DISTRIBUTION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PANTELIMON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123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AMBALATOR MANUAL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MICRO GRUP BUSINESS SOLUTION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PANTELIMON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124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10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AMBALATOR MANUAL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SALT STAR CORPORATION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JILAVA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125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MUNCITOR NECALIFICAT LA AMBALAREA PRODUSELOR SUB FORMA DE PRAF SI GRANULE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UNITED PETFOOD ROMANIA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BUFTEA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126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4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MUNCITOR NECALIFICAT LA AMBALAREA PRODUSELOR SOLIDE SI SEMISOLIDE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BIZIM INVEST COMPANY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VARTEJU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127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4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MUNCITOR NECALIFICAT LA AMBALAREA PRODUSELOR SOLIDE SI SEMISOLIDE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BIZIM INVEST COMPANY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VARTEJU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128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10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MUNCITOR NECALIFICAT ÎN INDUSTRIA CONFECTIILOR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SC TEFRON EUROPE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CHIAJNA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129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MUNCITOR NECALIFICAT ÎN INDUSTRIA CONFECTIILOR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SELLSTYLE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130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6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MUNCITOR NECALIFICAT LA ASAMBLAREA, MONTAREA PIESELOR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COSTRANS DELUXE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BRAGADIRU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131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MUNCITOR NECALIFICAT LA ASAMBLAREA, MONTAREA PIESELOR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SC ARTA VECHE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CIOLPANI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lastRenderedPageBreak/>
              <w:t>132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20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SORTATOR DESEURI RECICLABILE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MOST ADVANCED RECYCLING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AFUMATI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FĂRĂ STUDII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133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ÎNCARCATOR-DESCARCATOR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TRACTOR EXPORT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PANTELIMON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134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ÎNCARCATOR-DESCARCATOR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COSMOS QUANTUM FOOD &amp; DRINKS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AFUMATI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FĂRĂ STUDII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135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15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ÎNCARCATOR-DESCARCATOR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SALT STAR CORPORATION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JILAVA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136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ÎNCARCATOR-DESCARCATOR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YUSEMA DISTRIBUTION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STEFANESTII DE JOS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137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MANIPULANT MARFURI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LA JOLIE STUDIO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DOBROESTI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138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MANIPULANT MARFURI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FILDAS TRADING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MOGOSOAIA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PROFESIONALĂ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139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MANIPULANT MARFURI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DR.MAX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MOGOSOAIA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140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0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MANIPULANT MARFURI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CARREFOUR ROMANIA SA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DARVARI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141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0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MANIPULANT MARFURI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CARREFOUR ROMANIA SA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DARVARI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142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MANIPULANT MARFURI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ATV FUN TRANS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POPESTI-LEORDENI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FĂRĂ STUDII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143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5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MANIPULANT MARFURI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JIAJIA TRADEIMPEX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SINDRILITA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FĂRĂ STUDII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144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MANIPULANT MARFURI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RENAISSANCE PUBLIC SERVICE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CHIAJNA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145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MANIPULANT MARFURI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PROFESIONALĂ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146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MANIPULANT MARFURI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TOP ROLL EXPERT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JILAVA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147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20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MANIPULANT MARFURI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OVO DESIGN FURNITURE GROUP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CHITILA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148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75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MANIPULANT MARFURI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FAN COURIER EXPRESS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STEFANESTII DE JOS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149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60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AJUTOR BUCATAR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DOMINOS PRODUCTION CENTER S.R.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STEFANESTII DE JOS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150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6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AJUTOR BUCATAR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ROYAL SUSHI HOUSE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ROSU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151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4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AJUTOR BUCATAR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LOVE FOR FOOD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OTOPENI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152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AJUTOR BUCATAR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NATURAL GUST CATERING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POPESTI-LEORDENI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153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8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AJUTOR BUCATAR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SC EL TAJINE LUXURY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LICEU TEORETIC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154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AJUTOR BUCATAR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SUN FOOD EXPERT S.R.L.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FUNDENI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155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BUCATARIE (SPALATOR VASE MARI)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LOVE FOR FOOD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OTOPENI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156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3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LUCRATOR BUCATARIE (SPALATOR VASE MARI)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SC ROUDI SMOKE MEAT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157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15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CURIER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SC APOSTOL MANOLE SI ASOCIATII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BERCENI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158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4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CURIER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COLOMBO LOGISTICS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DASCALU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FĂRĂ STUDII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159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10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CURIER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FOOD DELIVERY HAPPYDAY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VOLUNTARI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PROFESIONALĂ</w:t>
            </w:r>
          </w:p>
        </w:tc>
      </w:tr>
      <w:tr w:rsidR="00522258" w:rsidRPr="00522258" w:rsidTr="00522258">
        <w:trPr>
          <w:trHeight w:val="20"/>
          <w:jc w:val="center"/>
        </w:trPr>
        <w:tc>
          <w:tcPr>
            <w:tcW w:w="71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160</w:t>
            </w:r>
          </w:p>
        </w:tc>
        <w:tc>
          <w:tcPr>
            <w:tcW w:w="108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423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PAZNIC</w:t>
            </w:r>
          </w:p>
        </w:tc>
        <w:tc>
          <w:tcPr>
            <w:tcW w:w="360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TURAP PROTECTION SRL</w:t>
            </w:r>
          </w:p>
        </w:tc>
        <w:tc>
          <w:tcPr>
            <w:tcW w:w="1710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>AFUMATI</w:t>
            </w:r>
          </w:p>
        </w:tc>
        <w:tc>
          <w:tcPr>
            <w:tcW w:w="3255" w:type="dxa"/>
            <w:hideMark/>
          </w:tcPr>
          <w:p w:rsidR="00522258" w:rsidRPr="00522258" w:rsidRDefault="00522258" w:rsidP="00522258">
            <w:pPr>
              <w:rPr>
                <w:rFonts w:ascii="Trebuchet MS" w:hAnsi="Trebuchet MS" w:cs="Times New Roman"/>
              </w:rPr>
            </w:pPr>
            <w:r w:rsidRPr="00522258">
              <w:rPr>
                <w:rFonts w:ascii="Trebuchet MS" w:hAnsi="Trebuchet MS" w:cs="Times New Roman"/>
              </w:rPr>
              <w:t xml:space="preserve"> ȘCOALĂ GENERALĂ</w:t>
            </w:r>
          </w:p>
        </w:tc>
      </w:tr>
    </w:tbl>
    <w:p w:rsidR="00F84C64" w:rsidRPr="00F84C64" w:rsidRDefault="00F84C64" w:rsidP="00522258">
      <w:pPr>
        <w:rPr>
          <w:rFonts w:ascii="Times New Roman" w:hAnsi="Times New Roman" w:cs="Times New Roman"/>
          <w:sz w:val="20"/>
          <w:szCs w:val="20"/>
        </w:rPr>
      </w:pPr>
    </w:p>
    <w:sectPr w:rsidR="00F84C64" w:rsidRPr="00F84C64" w:rsidSect="00B83083">
      <w:pgSz w:w="15840" w:h="12240" w:orient="landscape"/>
      <w:pgMar w:top="245" w:right="0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56" w:rsidRDefault="002A4756" w:rsidP="00C9329F">
      <w:pPr>
        <w:spacing w:after="0" w:line="240" w:lineRule="auto"/>
      </w:pPr>
      <w:r>
        <w:separator/>
      </w:r>
    </w:p>
  </w:endnote>
  <w:endnote w:type="continuationSeparator" w:id="0">
    <w:p w:rsidR="002A4756" w:rsidRDefault="002A4756" w:rsidP="00C9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56" w:rsidRDefault="002A4756" w:rsidP="00C9329F">
      <w:pPr>
        <w:spacing w:after="0" w:line="240" w:lineRule="auto"/>
      </w:pPr>
      <w:r>
        <w:separator/>
      </w:r>
    </w:p>
  </w:footnote>
  <w:footnote w:type="continuationSeparator" w:id="0">
    <w:p w:rsidR="002A4756" w:rsidRDefault="002A4756" w:rsidP="00C9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02"/>
    <w:rsid w:val="0003474A"/>
    <w:rsid w:val="00040162"/>
    <w:rsid w:val="00046AD3"/>
    <w:rsid w:val="0006657F"/>
    <w:rsid w:val="00095047"/>
    <w:rsid w:val="00095F40"/>
    <w:rsid w:val="000C0603"/>
    <w:rsid w:val="000D6306"/>
    <w:rsid w:val="000E19F8"/>
    <w:rsid w:val="00143710"/>
    <w:rsid w:val="001551D6"/>
    <w:rsid w:val="00165027"/>
    <w:rsid w:val="00191BC8"/>
    <w:rsid w:val="001970BA"/>
    <w:rsid w:val="001B2992"/>
    <w:rsid w:val="001C05A8"/>
    <w:rsid w:val="001C2DF4"/>
    <w:rsid w:val="001D3B41"/>
    <w:rsid w:val="001F6F44"/>
    <w:rsid w:val="00224B8D"/>
    <w:rsid w:val="00232434"/>
    <w:rsid w:val="0024767C"/>
    <w:rsid w:val="00276E82"/>
    <w:rsid w:val="00286430"/>
    <w:rsid w:val="002A4756"/>
    <w:rsid w:val="002C4BCE"/>
    <w:rsid w:val="002E59EC"/>
    <w:rsid w:val="002F2B3A"/>
    <w:rsid w:val="00304674"/>
    <w:rsid w:val="00345EF2"/>
    <w:rsid w:val="00346159"/>
    <w:rsid w:val="00357352"/>
    <w:rsid w:val="00363651"/>
    <w:rsid w:val="003637E4"/>
    <w:rsid w:val="0038012A"/>
    <w:rsid w:val="003A2CFE"/>
    <w:rsid w:val="003C2607"/>
    <w:rsid w:val="003E780B"/>
    <w:rsid w:val="00451AC8"/>
    <w:rsid w:val="004B507C"/>
    <w:rsid w:val="004C2F23"/>
    <w:rsid w:val="004D208B"/>
    <w:rsid w:val="004E6187"/>
    <w:rsid w:val="004F1A22"/>
    <w:rsid w:val="00514A48"/>
    <w:rsid w:val="00522258"/>
    <w:rsid w:val="0052741A"/>
    <w:rsid w:val="00545269"/>
    <w:rsid w:val="00546760"/>
    <w:rsid w:val="00564808"/>
    <w:rsid w:val="0057285D"/>
    <w:rsid w:val="005906D4"/>
    <w:rsid w:val="005B6254"/>
    <w:rsid w:val="005D5C2F"/>
    <w:rsid w:val="005F63F3"/>
    <w:rsid w:val="00664B65"/>
    <w:rsid w:val="006830CA"/>
    <w:rsid w:val="006A1E9B"/>
    <w:rsid w:val="006A2BBE"/>
    <w:rsid w:val="006A6475"/>
    <w:rsid w:val="006D0611"/>
    <w:rsid w:val="006D2801"/>
    <w:rsid w:val="006D5AA2"/>
    <w:rsid w:val="006F26C5"/>
    <w:rsid w:val="00716CC2"/>
    <w:rsid w:val="007214A2"/>
    <w:rsid w:val="00742E0C"/>
    <w:rsid w:val="00765B09"/>
    <w:rsid w:val="00771F5E"/>
    <w:rsid w:val="00773560"/>
    <w:rsid w:val="00780815"/>
    <w:rsid w:val="00793ABE"/>
    <w:rsid w:val="0079631B"/>
    <w:rsid w:val="00840860"/>
    <w:rsid w:val="008A7495"/>
    <w:rsid w:val="008D122E"/>
    <w:rsid w:val="008D6A7E"/>
    <w:rsid w:val="008D6DC7"/>
    <w:rsid w:val="00927293"/>
    <w:rsid w:val="009643EC"/>
    <w:rsid w:val="009A4E11"/>
    <w:rsid w:val="009C400F"/>
    <w:rsid w:val="009D2CC5"/>
    <w:rsid w:val="00A01D2A"/>
    <w:rsid w:val="00A1476B"/>
    <w:rsid w:val="00A47F25"/>
    <w:rsid w:val="00A62D1B"/>
    <w:rsid w:val="00A7008D"/>
    <w:rsid w:val="00A91CAC"/>
    <w:rsid w:val="00AD2A7F"/>
    <w:rsid w:val="00AF12F7"/>
    <w:rsid w:val="00AF1657"/>
    <w:rsid w:val="00B03F2A"/>
    <w:rsid w:val="00B14AA6"/>
    <w:rsid w:val="00B17521"/>
    <w:rsid w:val="00B237C2"/>
    <w:rsid w:val="00B55740"/>
    <w:rsid w:val="00B6085A"/>
    <w:rsid w:val="00B62683"/>
    <w:rsid w:val="00B665C0"/>
    <w:rsid w:val="00B744C5"/>
    <w:rsid w:val="00B83083"/>
    <w:rsid w:val="00BB137A"/>
    <w:rsid w:val="00BB276E"/>
    <w:rsid w:val="00BB6F9C"/>
    <w:rsid w:val="00C03ABA"/>
    <w:rsid w:val="00C15BB6"/>
    <w:rsid w:val="00C2060A"/>
    <w:rsid w:val="00C43EB3"/>
    <w:rsid w:val="00C47F5A"/>
    <w:rsid w:val="00C50E51"/>
    <w:rsid w:val="00C9329F"/>
    <w:rsid w:val="00CD7BBF"/>
    <w:rsid w:val="00D03555"/>
    <w:rsid w:val="00D414E2"/>
    <w:rsid w:val="00D4509D"/>
    <w:rsid w:val="00D54177"/>
    <w:rsid w:val="00D84E35"/>
    <w:rsid w:val="00DB2103"/>
    <w:rsid w:val="00DC4FDE"/>
    <w:rsid w:val="00DC5EC2"/>
    <w:rsid w:val="00DD148C"/>
    <w:rsid w:val="00E306E5"/>
    <w:rsid w:val="00E56C81"/>
    <w:rsid w:val="00E61AFF"/>
    <w:rsid w:val="00E755C1"/>
    <w:rsid w:val="00E75D47"/>
    <w:rsid w:val="00E92E2D"/>
    <w:rsid w:val="00EB1075"/>
    <w:rsid w:val="00F5180F"/>
    <w:rsid w:val="00F54DE8"/>
    <w:rsid w:val="00F61B8C"/>
    <w:rsid w:val="00F65D02"/>
    <w:rsid w:val="00F6734E"/>
    <w:rsid w:val="00F84C64"/>
    <w:rsid w:val="00F85797"/>
    <w:rsid w:val="00FB1E0F"/>
    <w:rsid w:val="00FC2423"/>
    <w:rsid w:val="00FC2F0D"/>
    <w:rsid w:val="00FD372D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724664-4C16-40B8-B939-252BAA04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46A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046A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9F"/>
  </w:style>
  <w:style w:type="paragraph" w:styleId="Footer">
    <w:name w:val="footer"/>
    <w:basedOn w:val="Normal"/>
    <w:link w:val="Foot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9F"/>
  </w:style>
  <w:style w:type="table" w:styleId="GridTable1Light-Accent1">
    <w:name w:val="Grid Table 1 Light Accent 1"/>
    <w:basedOn w:val="TableNormal"/>
    <w:uiPriority w:val="46"/>
    <w:rsid w:val="003E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B62683"/>
  </w:style>
  <w:style w:type="character" w:styleId="Hyperlink">
    <w:name w:val="Hyperlink"/>
    <w:basedOn w:val="DefaultParagraphFont"/>
    <w:uiPriority w:val="99"/>
    <w:semiHidden/>
    <w:unhideWhenUsed/>
    <w:rsid w:val="00B62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83"/>
    <w:rPr>
      <w:color w:val="800080"/>
      <w:u w:val="single"/>
    </w:rPr>
  </w:style>
  <w:style w:type="paragraph" w:customStyle="1" w:styleId="xl66">
    <w:name w:val="xl66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FB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B1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8DB6C-D1D0-4E3D-AD6B-59A577AE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cp:lastPrinted>2023-08-31T05:58:00Z</cp:lastPrinted>
  <dcterms:created xsi:type="dcterms:W3CDTF">2024-12-05T10:11:00Z</dcterms:created>
  <dcterms:modified xsi:type="dcterms:W3CDTF">2024-12-05T10:11:00Z</dcterms:modified>
</cp:coreProperties>
</file>