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C2060A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5FB26A" wp14:editId="074C4755">
            <wp:simplePos x="0" y="0"/>
            <wp:positionH relativeFrom="margin">
              <wp:posOffset>8244347</wp:posOffset>
            </wp:positionH>
            <wp:positionV relativeFrom="paragraph">
              <wp:posOffset>46697</wp:posOffset>
            </wp:positionV>
            <wp:extent cx="803421" cy="387706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21" cy="3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75B87" wp14:editId="71DF271A">
            <wp:simplePos x="0" y="0"/>
            <wp:positionH relativeFrom="margin">
              <wp:posOffset>535940</wp:posOffset>
            </wp:positionH>
            <wp:positionV relativeFrom="paragraph">
              <wp:posOffset>7620</wp:posOffset>
            </wp:positionV>
            <wp:extent cx="1705610" cy="511175"/>
            <wp:effectExtent l="0" t="0" r="8890" b="3175"/>
            <wp:wrapSquare wrapText="bothSides"/>
            <wp:docPr id="20" name="Picture 20" descr="D:\Cristi S\Lucru\CSCA\Logo MMPS\logo-MMSS-2021 cu coroana CMYK ro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isti S\Lucru\CSCA\Logo MMPS\logo-MMSS-2021 cu coroana CMYK ro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6D5AA2" w:rsidRDefault="003E780B" w:rsidP="006D5AA2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AGENȚIA JUDEȚEANĂ PENTRU OCUPAREA FORȚEI DE MUNCĂ ILFOV</w:t>
      </w:r>
    </w:p>
    <w:p w:rsidR="003E780B" w:rsidRPr="006D5AA2" w:rsidRDefault="003E780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6D5AA2">
        <w:rPr>
          <w:rFonts w:ascii="Trebuchet MS" w:hAnsi="Trebuchet MS" w:cs="Times New Roman"/>
          <w:b/>
          <w:sz w:val="20"/>
          <w:szCs w:val="20"/>
        </w:rPr>
        <w:t>LOCURI DE MUNCĂ VACANTE</w:t>
      </w:r>
    </w:p>
    <w:p w:rsidR="003E780B" w:rsidRPr="006D5AA2" w:rsidRDefault="00C15BB6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23</w:t>
      </w:r>
      <w:r w:rsidR="00EB1075">
        <w:rPr>
          <w:rFonts w:ascii="Trebuchet MS" w:hAnsi="Trebuchet MS" w:cs="Times New Roman"/>
          <w:b/>
          <w:sz w:val="20"/>
          <w:szCs w:val="20"/>
        </w:rPr>
        <w:t>.10</w:t>
      </w:r>
      <w:r w:rsidR="00545269" w:rsidRPr="006D5AA2">
        <w:rPr>
          <w:rFonts w:ascii="Trebuchet MS" w:hAnsi="Trebuchet MS" w:cs="Times New Roman"/>
          <w:b/>
          <w:sz w:val="20"/>
          <w:szCs w:val="20"/>
        </w:rPr>
        <w:t>.2024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4140"/>
        <w:gridCol w:w="3600"/>
        <w:gridCol w:w="1890"/>
        <w:gridCol w:w="3075"/>
      </w:tblGrid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 w:rsidRPr="00C15BB6">
              <w:rPr>
                <w:b/>
              </w:rPr>
              <w:t>NR.</w:t>
            </w:r>
            <w:r>
              <w:rPr>
                <w:b/>
              </w:rPr>
              <w:t xml:space="preserve"> </w:t>
            </w:r>
            <w:r w:rsidRPr="00C15BB6">
              <w:rPr>
                <w:b/>
              </w:rPr>
              <w:t>CRT.</w:t>
            </w:r>
          </w:p>
        </w:tc>
        <w:tc>
          <w:tcPr>
            <w:tcW w:w="1170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LOCURI </w:t>
            </w:r>
            <w:r w:rsidRPr="00C15BB6">
              <w:rPr>
                <w:b/>
              </w:rPr>
              <w:t>V</w:t>
            </w:r>
            <w:r>
              <w:rPr>
                <w:b/>
              </w:rPr>
              <w:t>ACANTE</w:t>
            </w:r>
          </w:p>
        </w:tc>
        <w:tc>
          <w:tcPr>
            <w:tcW w:w="4140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 w:rsidRPr="00C15BB6">
              <w:rPr>
                <w:b/>
              </w:rPr>
              <w:t>OCUPAȚIE</w:t>
            </w:r>
          </w:p>
        </w:tc>
        <w:tc>
          <w:tcPr>
            <w:tcW w:w="3600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 w:rsidRPr="00C15BB6">
              <w:rPr>
                <w:b/>
              </w:rPr>
              <w:t>NUME ANGAJATOR</w:t>
            </w:r>
          </w:p>
        </w:tc>
        <w:tc>
          <w:tcPr>
            <w:tcW w:w="1890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 w:rsidRPr="00C15BB6">
              <w:rPr>
                <w:b/>
              </w:rPr>
              <w:t>LOCALITATE</w:t>
            </w:r>
          </w:p>
        </w:tc>
        <w:tc>
          <w:tcPr>
            <w:tcW w:w="3075" w:type="dxa"/>
            <w:hideMark/>
          </w:tcPr>
          <w:p w:rsidR="00C15BB6" w:rsidRPr="00C15BB6" w:rsidRDefault="00C15BB6" w:rsidP="00C15BB6">
            <w:pPr>
              <w:jc w:val="center"/>
              <w:rPr>
                <w:b/>
              </w:rPr>
            </w:pPr>
            <w:r w:rsidRPr="00C15BB6">
              <w:rPr>
                <w:b/>
              </w:rPr>
              <w:t>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DIRECTOR ECONOMIC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DANCOFF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GHERMANESTI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MANAGER FINANCIAR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GARDEN CENTER GRUP 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MAGURELE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MANAGER RESURSE UMANE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SEF PROCES FABRICATIE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PURATOS PROD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TUNARI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REVIZOR GENERAL SIGURANTA CIRCULATIEI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COMPANIA ROMPREST SERVICE SA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RUDENI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SEF DEPOZIT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HRANIPEX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INGINER CONSTRUCTII CIVILE, INDUSTRIALE SI AGRICOLE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INGINER CONSTRUCTOR INSTALATII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SMART CONTROL ENGINEERING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DUDU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INGINER RETELE ELECTRICE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ELECTRO-SERVICE TECHNOLOG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DOMNESTI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DESIGNER GRAFICA (STUDII SUPERIOARE)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DESIGNER PAGINI WEB (STUDII MEDII)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LAST GEAR PUBLISHING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MEDIC VETERINAR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MEDIC VETERINAR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FARMACIST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FARMACIST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FARMACIST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KINETOTERAPEUT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ASOCIATIA CRESTINA SANTA MARIA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Postliceal - ȘCOALĂ POSTLICEALĂ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INSPECTOR ASIGURARI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TOYOTA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19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INSPECTOR ASIGURARI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INCHCAPE BROKER DE ASIGURARE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MANAGER PROIECT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TRADUCEMBINE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SPECIALIST ÎMBUNATATIRE PROCESE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DR.MAX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ADMINISTRATOR SOCIETATE COMERCIALA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BAROKO SUPREME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STEFANESTII DE JOS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SPECIALIST IN E-AFACERI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DR.MAX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CONSILIER/EXPERT/INSPECTOR/REFERENT/ECONOMIST ÎN ECONOMIE GENERALA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KARISMA POP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TEHNICIAN ELECTRONICA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BLUESPACE TECHNOLOGY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RESPONSABIL CU SUPRAVEGHEREA TEHNICA A INSTALATIILOR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ARENELE LASERMAXX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ROSU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ASISTENT FARMACIST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LAVIRA TRANSPORT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Postliceal - ȘCOALĂ POSTLICEALĂ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ASISTENT MEDICAL GENERALIST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ASOCIATIA CASA TOM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Postliceal - ȘCOALĂ POSTLICEALĂ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29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CONTABIL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BLUESPACE TECHNOLOGY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CONTABIL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BINARD ADVANCED TECHNOLOGY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CONTABIL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RANNOCH DEFENCE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REPREZENTANT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BAUSTOFF + METALL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CLINCENI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VÂNZARI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BIO AGROKTIMA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OLTENI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VÂNZARI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BEM RETAIL GROUP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VÂNZARI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KALLAS ROMANIA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CLINCENI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VÂNZARI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BARTEC SAFETY ENGINEERING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VÂNZARI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PROFLEX 24/7 BERCENI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MANOLACHE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SERVICII CLIENT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LUGERA OUTSOURCING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DRAGOMIRESTI-DEAL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39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VÂNZARI PRIN TELEFON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NISRE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ASISTENT MANAGER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FARMEX COMPANY S.R.L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EDUCATOARE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CLEAR MEDUZA METHOD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INTRODUCERE, VALIDARE SI PRELUCRARE DATE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TWINS BUSSINES EXPERT HR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GESTIONAR DEPOZIT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OMNIA PLAST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CLINCENI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44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GESTIONAR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DEDEMAN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GESTIONAR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GESTIONAR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DONA. LOGISTICA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TRANSPORTURI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PEGASUS SUPPLY - CHAIN SOLUTIONS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CURIER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FLASH LIVRARI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49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ARHIVAR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KOREA HYDRO&amp;NUCLEAR POWER CO.LTD GYONGIU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MASEUR DE ÎNTRETINERE SI RELAXARE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MUSE COUNTRY CLUB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MASEUR DE ÎNTRETINERE SI RELAXARE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MUSE COUNTRY CLUB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MASEUR DE ÎNTRETINERE SI RELAXARE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LUANA NEROLI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PETRESTI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INTENDENT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S.S.G. FIRE  RESCUE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INTENDENT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S.S.G. FIRE  RESCUE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ÎNGRIJITOR CLADIRI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GLOBAL CLEANING SERVICES S.R.L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ÎNGRIJITOR CLADIRI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AVICOLA MEDGIDIA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SNAGOV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CURATENIE CLADIRI SI MIJLOACE DE TRANSPORT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TATU BAR &amp; GRILL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VÂNZATOR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SAMY &amp; TJ PET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59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ARENELE LASERMAXX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ROSU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KOFF DISTRIBUTION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CALDARARU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KAUFLAND ROMANIA SCS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ARENELE LASERMAXX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ROSU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KAUFLAND ROMANIA SCS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DOMNESTI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ARENELE LASERMAXX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ROSU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SELGROS CASH CARRY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VOICU CLEANING EXPERT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COMERCIAL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PREMIER RESTAURANTS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BALOTESTI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CASIER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PRIETENIA TURISM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69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LUCRATORI ÎN BENZINARII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EGEA LOGISTIC OIL TRADE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INFIRMIER/INFIRMIERA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ASOCIATIA DRAGOMIR HOUSE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9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INFIRMIER/INFIRMIERA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ASOCIATIA CASA TOM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INFIRMIER/INFIRMIERA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ASOCIATIA CRESTINA SANTA MARIA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73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ASISTENT PERSONAL AL PERSOANEI CU HANDICAP GRAV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PRIMARIA COMUNEI CERNICA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ASISTENT PERSONAL AL PERSOANEI CU HANDICAP GRAV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PRIMARIA COMUNEI CERNICA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/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120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SERVANT POMPIER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S.S.G. FIRE  RESCUE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300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AGENT DE SECURITATE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SSG SELECT SOLUTIONS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FIERAR BETONIST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DULGHER (EXCLUSIV RESTAURATOR)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79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CONFECTIONER TÂMPLARIE DIN ALUMINIU SI MASE PLASTICE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EMKAP DECOR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FUNDENI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SUDOR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SLCAM DELIVERY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SUDOR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ADYSIMAUTO GMBH CARS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REGLOR-MONTATOR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KERN LIEBERS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REGLOR-MONTATOR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KERN LIEBERS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LA MASINI-UNELTE SEMIAUTOMATE SI AUTOMATE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KERN LIEBERS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ELECTRICIAN AUTO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IORGU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TUNARI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MECANIC AUTO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UNION MOTORS CAR SALES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INV. COMPL. DE UCENICI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MECANIC AUTO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COMPANIA ROMPREST SERVICE SA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RUDENI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MECANIC AUTO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ADYSIMAUTO GMBH CARS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89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CONFECTIONER FLORI ARTIFICIALE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IANCA FLOWER SHOP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OLTENI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LEGATOR MANUAL (ÎN POLIGRAFIE SI ATELIERE SPECIALE)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CRISEMIAN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ELECTRICIAN DE ÎNTRETINERE ÎN CONSTRUCTII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METALMADE ART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MONTATOR INSTALATII SOLARE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SLCAM DELIVERY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ELECTRICIAN DE ÎNTRETINERE SI REPARATII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OVO DESIGN FURNITURE GROUP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ELECTROMECANIC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DR.MAX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Universitar - ÎNVĂȚĂMÂNT SUPERIOR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BRUTAR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MARMARIS BAKERY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FUNDENI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PATISER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PRIEL DELICE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TÂMPLAR UNIVERSAL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SCARAS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MAGURELE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98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TÂMPLAR UNIVERSAL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OVO DESIGN FURNITURE GROUP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99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8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TÂMPLAR UNIVERSAL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LINIA ARCHITECTURE PROJECTS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CROITOR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APPAREL FIT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CORBEANCA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MASE PLASTICE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ELECTRO STAR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SAFTICA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LA FABRICAREA PRODUSELOR FAINOASE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CASA DE PAINE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BUFTEA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OPERATOR LA FABRICAREA PRODUSELOR FAINOASE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AGAPYA PAN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CERNICA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MONTATOR SUBANSAMBLE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CUBE PRODUCTION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CONFECTIONER-ASAMBLOR ARTICOLE DIN TEXTILE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PAOLONI INDUSTRIE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JILAVA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ADYRAL TRUCK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MICSUNESTII-MOARA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SAM FOCUS TRANS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MIDA RED LOGISTICS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109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MIDA RED LOGISTICS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RECRUITING &amp; DEVELOPMENT COMPANY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STEFANESTII DE JOS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LUCIA TRANS LOGISTIC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MASPEX ROMANIA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OMNIA GUSTI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DE SPECIALITATE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 DE AUTOTURISME SI CAMIONETE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OMNIA GUSTI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SOFERI DE AUTOCAMIOANE SI MASINI DE MARE TONAJ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ESMER TRUCKS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Conducător auto transport rutier de mărfuri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GARDEN CENTER GRUP 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MAGURELE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Conducător auto transport rutier de mărfuri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ESMER TRUCKS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Conducător auto transport rutier de mărfuri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YILMAZ LOGISTIC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119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Conducător auto transport rutier de mărfuri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DORBASTI CONSTRUCT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VIDRA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MENAJERA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SILIVESTRU RADU MIHAI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ȘCOALĂ GENERALĂ INCOMPLETĂ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CREATIV ART SERVICE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CASA DE PAINE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BUFTEA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MEDICO FARMACEUTIC DENYRO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CALDARARU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124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LAST GEAR PUBLISHING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MDI CONSTRUCT TRANS EXPERT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PRIME BOX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CERNICA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GELATERIA TOSCANA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TANCABESTI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ȘCOALĂ GENERALĂ INCOMPLETĂ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ROMDECO STIL INTERIOR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FUNDENI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ȘCOALĂ GENERALĂ INCOMPLETĂ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129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MARMARIS BAKERY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FUNDENI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G.A.I.U. HOLDING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AVICOLA MEDGIDIA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SNAGOV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FEMEIE DE SERVICIU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PROLOGIC INSTANT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GHERMANESTI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ÎNGRIJITOR SPATII HOTELIERE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BMC THE BEST QUALITY CONSULTING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CHIAJNA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SPALATOR VEHICULE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UNION MOTORS CAR SALES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INV. COMPL. DE UCENICI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SPALATOR VEHICULE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 &amp; K MAGIC TWINS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ÎNGRIJITOR ANIMALE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BIO AGROKTIMA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OLTENI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ÎNGRIJITOR SPATII VERZI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GARDEN CENTER GRUP 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MAGURELE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SAPATOR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DORBASTI CONSTRUCT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VIDRA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139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SAPATOR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DORBASTI CONSTRUCT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VIDRA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SLCAM DELIVERY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SASHA CONSTRUCT DESIGN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CORBEANCA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DEMOLAREA CLADIRILOR, CAPTUSELI ZIDARIE, PLACI MOZAIC, FAIANTA, GRESIE, PARCHET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DESA ENGINEERING CONSTRUCTION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SLCAM DELIVERY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ALTIPISC BUILDING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APOLOMAR CONSTRUCT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PASAREA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148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SPARGEREA SI TAIEREA MATERIALELOR DE CONSTRUCTII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SOLINA EGASQ CONSTRUCT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STEFANESTII DE JOS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149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KOFF DISTRIBUTION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CALDARARU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COMPANIA INDIILOR ORIENTALE PROD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ELECTRO STAR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SAFTICA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ARTIMEX PLAY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JILAVA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PANIFICA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BUFTEA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AMBALATOR MANUAL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FARMEX COMPANY S.R.L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AMBALAREA PRODUSELOR SOLIDE SI SEMISOLIDE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SC GALATA PAN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8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ÎN INDUSTRIA CONFECTIILOR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RAFFAELLO SHOES FACTORY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ÎN INDUSTRIA CONFECTIILOR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OMNIA PLAST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CLINCENI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ÎN INDUSTRIA CONFECTIILOR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PERDE DECOR HOME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159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ÎN INDUSTRIA CONFECTIILOR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RAFFAELLO SHOES FACTORY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POPESTI-LEORDENI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4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BATI-AL FACADES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Primar - FĂRĂ STUDII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PRIME BOX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CERNICA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PRIME BOX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CERNICA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LA ASAMBLAREA, MONTAREA PIESELOR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AUTOMATICA S.A.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MUNCITOR NECALIFICAT ÎN METALURGIE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MIRAS INTERNATIONAL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BUFTEA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ÎNCARCATOR-DESCARCATOR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DREAM ACTIV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7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OVO DESIGN FURNITURE GROUP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CHITILA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BEM RETAIL GROUP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DECORUM HOME &amp; DECO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169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DEASIGN PRINT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FILDAS TRADING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MOGOSOAIA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Postliceal - ȘCOALĂ POSTLICEALĂ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MANIPULANT MARFURI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MIBOS PAN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CHIAJNA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3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AJUTOR BUCATAR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HUA DA FOOD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173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AJUTOR BUCATAR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DELARTE FOOD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174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100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AJUTOR BUCATAR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G.A.I.U. HOLDING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PANTELIMON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Profesional - ȘCOALĂ PROFESIONALĂ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175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6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AJUTOR BUCATAR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SANA ASIF ENTERPRISE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lastRenderedPageBreak/>
              <w:t>176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BUCATARIE (SPALATOR VASE MARI)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S.C. TATU BAR &amp; GRILL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OTOPENI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177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LUCRATOR BUCATARIE (SPALATOR VASE MARI)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TITAN EDILITARA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178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CURIER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MIDA RED LOGISTICS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179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5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CURIER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FLASH LIVRARI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180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CURIER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MIDA RED LOGISTICS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BRAGADIRU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Gimnazial - ȘCOALĂ GENERALĂ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181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1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ÎNCASATOR SI CITITOR CONTOARE DE ENERGIE ELECTRICA, GAZE, APA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ILRA PINK POST OPERATIONS S.R.L.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ORAS VOLUNTARI</w:t>
            </w:r>
          </w:p>
        </w:tc>
        <w:tc>
          <w:tcPr>
            <w:tcW w:w="3075" w:type="dxa"/>
            <w:hideMark/>
          </w:tcPr>
          <w:p w:rsidR="00C15BB6" w:rsidRPr="0048195E" w:rsidRDefault="00C15BB6" w:rsidP="00C15BB6">
            <w:r w:rsidRPr="0048195E">
              <w:t>Liceal - LICEU TEORETIC</w:t>
            </w:r>
          </w:p>
        </w:tc>
      </w:tr>
      <w:tr w:rsidR="00C15BB6" w:rsidRPr="005F63F3" w:rsidTr="00C15BB6">
        <w:trPr>
          <w:trHeight w:val="20"/>
          <w:jc w:val="center"/>
        </w:trPr>
        <w:tc>
          <w:tcPr>
            <w:tcW w:w="715" w:type="dxa"/>
            <w:hideMark/>
          </w:tcPr>
          <w:p w:rsidR="00C15BB6" w:rsidRPr="0048195E" w:rsidRDefault="00C15BB6" w:rsidP="00C15BB6">
            <w:r w:rsidRPr="0048195E">
              <w:t>182</w:t>
            </w:r>
          </w:p>
        </w:tc>
        <w:tc>
          <w:tcPr>
            <w:tcW w:w="1170" w:type="dxa"/>
            <w:hideMark/>
          </w:tcPr>
          <w:p w:rsidR="00C15BB6" w:rsidRPr="0048195E" w:rsidRDefault="00C15BB6" w:rsidP="00C15BB6">
            <w:r w:rsidRPr="0048195E">
              <w:t>280</w:t>
            </w:r>
          </w:p>
        </w:tc>
        <w:tc>
          <w:tcPr>
            <w:tcW w:w="4140" w:type="dxa"/>
            <w:hideMark/>
          </w:tcPr>
          <w:p w:rsidR="00C15BB6" w:rsidRPr="0048195E" w:rsidRDefault="00C15BB6" w:rsidP="00C15BB6">
            <w:r w:rsidRPr="0048195E">
              <w:t>PAZNIC</w:t>
            </w:r>
          </w:p>
        </w:tc>
        <w:tc>
          <w:tcPr>
            <w:tcW w:w="3600" w:type="dxa"/>
            <w:hideMark/>
          </w:tcPr>
          <w:p w:rsidR="00C15BB6" w:rsidRPr="0048195E" w:rsidRDefault="00C15BB6" w:rsidP="00C15BB6">
            <w:r w:rsidRPr="0048195E">
              <w:t>SSG SELECT SOLUTIONS SRL</w:t>
            </w:r>
          </w:p>
        </w:tc>
        <w:tc>
          <w:tcPr>
            <w:tcW w:w="1890" w:type="dxa"/>
            <w:hideMark/>
          </w:tcPr>
          <w:p w:rsidR="00C15BB6" w:rsidRPr="0048195E" w:rsidRDefault="00C15BB6" w:rsidP="00C15BB6">
            <w:r w:rsidRPr="0048195E">
              <w:t>AFUMATI</w:t>
            </w:r>
          </w:p>
        </w:tc>
        <w:tc>
          <w:tcPr>
            <w:tcW w:w="3075" w:type="dxa"/>
            <w:hideMark/>
          </w:tcPr>
          <w:p w:rsidR="00C15BB6" w:rsidRDefault="00C15BB6" w:rsidP="00C15BB6">
            <w:r w:rsidRPr="0048195E">
              <w:t>Gimnazial - ȘCOALĂ GENERALĂ</w:t>
            </w:r>
          </w:p>
        </w:tc>
      </w:tr>
    </w:tbl>
    <w:p w:rsidR="00F84C64" w:rsidRPr="00F84C64" w:rsidRDefault="00F84C64" w:rsidP="006D5AA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F8" w:rsidRDefault="000E19F8" w:rsidP="00C9329F">
      <w:pPr>
        <w:spacing w:after="0" w:line="240" w:lineRule="auto"/>
      </w:pPr>
      <w:r>
        <w:separator/>
      </w:r>
    </w:p>
  </w:endnote>
  <w:endnote w:type="continuationSeparator" w:id="0">
    <w:p w:rsidR="000E19F8" w:rsidRDefault="000E19F8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F8" w:rsidRDefault="000E19F8" w:rsidP="00C9329F">
      <w:pPr>
        <w:spacing w:after="0" w:line="240" w:lineRule="auto"/>
      </w:pPr>
      <w:r>
        <w:separator/>
      </w:r>
    </w:p>
  </w:footnote>
  <w:footnote w:type="continuationSeparator" w:id="0">
    <w:p w:rsidR="000E19F8" w:rsidRDefault="000E19F8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24B8D"/>
    <w:rsid w:val="00232434"/>
    <w:rsid w:val="0024767C"/>
    <w:rsid w:val="00276E82"/>
    <w:rsid w:val="00286430"/>
    <w:rsid w:val="002C4BCE"/>
    <w:rsid w:val="002E59EC"/>
    <w:rsid w:val="002F2B3A"/>
    <w:rsid w:val="00304674"/>
    <w:rsid w:val="00345EF2"/>
    <w:rsid w:val="00346159"/>
    <w:rsid w:val="00357352"/>
    <w:rsid w:val="003637E4"/>
    <w:rsid w:val="0038012A"/>
    <w:rsid w:val="003A2CFE"/>
    <w:rsid w:val="003C2607"/>
    <w:rsid w:val="003E780B"/>
    <w:rsid w:val="00451AC8"/>
    <w:rsid w:val="004B507C"/>
    <w:rsid w:val="004C2F23"/>
    <w:rsid w:val="004D208B"/>
    <w:rsid w:val="004E6187"/>
    <w:rsid w:val="004F1A22"/>
    <w:rsid w:val="00514A48"/>
    <w:rsid w:val="0052741A"/>
    <w:rsid w:val="00545269"/>
    <w:rsid w:val="00564808"/>
    <w:rsid w:val="0057285D"/>
    <w:rsid w:val="005906D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E0C"/>
    <w:rsid w:val="00765B09"/>
    <w:rsid w:val="00773560"/>
    <w:rsid w:val="00780815"/>
    <w:rsid w:val="00793ABE"/>
    <w:rsid w:val="0079631B"/>
    <w:rsid w:val="00840860"/>
    <w:rsid w:val="008D122E"/>
    <w:rsid w:val="008D6A7E"/>
    <w:rsid w:val="008D6DC7"/>
    <w:rsid w:val="00927293"/>
    <w:rsid w:val="009643EC"/>
    <w:rsid w:val="009A4E11"/>
    <w:rsid w:val="009C400F"/>
    <w:rsid w:val="009D2CC5"/>
    <w:rsid w:val="00A01D2A"/>
    <w:rsid w:val="00A1476B"/>
    <w:rsid w:val="00A47F25"/>
    <w:rsid w:val="00A62D1B"/>
    <w:rsid w:val="00A7008D"/>
    <w:rsid w:val="00A91CAC"/>
    <w:rsid w:val="00AD2A7F"/>
    <w:rsid w:val="00AF12F7"/>
    <w:rsid w:val="00AF1657"/>
    <w:rsid w:val="00B03F2A"/>
    <w:rsid w:val="00B17521"/>
    <w:rsid w:val="00B237C2"/>
    <w:rsid w:val="00B55740"/>
    <w:rsid w:val="00B6085A"/>
    <w:rsid w:val="00B62683"/>
    <w:rsid w:val="00B665C0"/>
    <w:rsid w:val="00B83083"/>
    <w:rsid w:val="00BB137A"/>
    <w:rsid w:val="00BB276E"/>
    <w:rsid w:val="00BB6F9C"/>
    <w:rsid w:val="00C03ABA"/>
    <w:rsid w:val="00C15BB6"/>
    <w:rsid w:val="00C2060A"/>
    <w:rsid w:val="00C43EB3"/>
    <w:rsid w:val="00C50E51"/>
    <w:rsid w:val="00C9329F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56C81"/>
    <w:rsid w:val="00E61AFF"/>
    <w:rsid w:val="00E755C1"/>
    <w:rsid w:val="00E75D47"/>
    <w:rsid w:val="00E92E2D"/>
    <w:rsid w:val="00EB1075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1C5B-2EFF-4895-A694-910DD322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2023-08-31T05:58:00Z</cp:lastPrinted>
  <dcterms:created xsi:type="dcterms:W3CDTF">2024-10-25T09:34:00Z</dcterms:created>
  <dcterms:modified xsi:type="dcterms:W3CDTF">2024-10-25T10:03:00Z</dcterms:modified>
</cp:coreProperties>
</file>