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D292" w14:textId="69D49E59" w:rsidR="00F95D78" w:rsidRPr="00316901" w:rsidRDefault="000019BB" w:rsidP="00F95D78">
      <w:pPr>
        <w:spacing w:after="0" w:line="240" w:lineRule="auto"/>
        <w:ind w:left="720" w:right="-2"/>
        <w:jc w:val="right"/>
        <w:rPr>
          <w:rFonts w:eastAsia="Times New Roman"/>
          <w:bCs/>
          <w:lang w:val="fr-FR"/>
        </w:rPr>
      </w:pPr>
      <w:r>
        <w:rPr>
          <w:rFonts w:eastAsia="Times New Roman"/>
          <w:bCs/>
          <w:lang w:val="fr-FR"/>
        </w:rPr>
        <w:t>7</w:t>
      </w:r>
      <w:r w:rsidR="007A5065" w:rsidRPr="00316901">
        <w:rPr>
          <w:rFonts w:eastAsia="Times New Roman"/>
          <w:bCs/>
          <w:lang w:val="fr-FR"/>
        </w:rPr>
        <w:t xml:space="preserve"> </w:t>
      </w:r>
      <w:proofErr w:type="spellStart"/>
      <w:r w:rsidR="00AB2569" w:rsidRPr="00316901">
        <w:rPr>
          <w:rFonts w:eastAsia="Times New Roman"/>
          <w:bCs/>
          <w:lang w:val="fr-FR"/>
        </w:rPr>
        <w:t>martie</w:t>
      </w:r>
      <w:proofErr w:type="spellEnd"/>
      <w:r w:rsidR="00F95D78" w:rsidRPr="00316901">
        <w:rPr>
          <w:rFonts w:eastAsia="Times New Roman"/>
          <w:bCs/>
          <w:lang w:val="fr-FR"/>
        </w:rPr>
        <w:t xml:space="preserve"> 202</w:t>
      </w:r>
      <w:r w:rsidR="00316901">
        <w:rPr>
          <w:rFonts w:eastAsia="Times New Roman"/>
          <w:bCs/>
          <w:lang w:val="fr-FR"/>
        </w:rPr>
        <w:t>5</w:t>
      </w:r>
    </w:p>
    <w:p w14:paraId="00D01BA9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4AC1D62B" w14:textId="77777777" w:rsidR="003755AD" w:rsidRPr="00316901" w:rsidRDefault="003755AD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09421D2C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4865CEFD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  <w:proofErr w:type="spellStart"/>
      <w:r w:rsidRPr="00316901">
        <w:rPr>
          <w:rFonts w:eastAsia="Times New Roman"/>
          <w:bCs/>
          <w:lang w:val="fr-FR"/>
        </w:rPr>
        <w:t>Comunicat</w:t>
      </w:r>
      <w:proofErr w:type="spellEnd"/>
      <w:r w:rsidRPr="00316901">
        <w:rPr>
          <w:rFonts w:eastAsia="Times New Roman"/>
          <w:bCs/>
          <w:lang w:val="fr-FR"/>
        </w:rPr>
        <w:t xml:space="preserve"> de </w:t>
      </w:r>
      <w:proofErr w:type="spellStart"/>
      <w:r w:rsidRPr="00316901">
        <w:rPr>
          <w:rFonts w:eastAsia="Times New Roman"/>
          <w:bCs/>
          <w:lang w:val="fr-FR"/>
        </w:rPr>
        <w:t>presă</w:t>
      </w:r>
      <w:proofErr w:type="spellEnd"/>
      <w:r w:rsidR="003757A4" w:rsidRPr="00316901">
        <w:rPr>
          <w:rFonts w:eastAsia="Times New Roman"/>
          <w:bCs/>
          <w:lang w:val="fr-FR"/>
        </w:rPr>
        <w:t xml:space="preserve"> </w:t>
      </w:r>
    </w:p>
    <w:p w14:paraId="04C2ADFC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  <w:r w:rsidRPr="00316901">
        <w:rPr>
          <w:rFonts w:eastAsia="Times New Roman"/>
          <w:bCs/>
          <w:lang w:val="fr-FR"/>
        </w:rPr>
        <w:tab/>
      </w:r>
      <w:r w:rsidRPr="00316901">
        <w:rPr>
          <w:rFonts w:eastAsia="Times New Roman"/>
          <w:bCs/>
          <w:lang w:val="fr-FR"/>
        </w:rPr>
        <w:tab/>
      </w:r>
    </w:p>
    <w:p w14:paraId="3B994981" w14:textId="4DF3D927" w:rsidR="00F95D78" w:rsidRPr="00316901" w:rsidRDefault="00DE26F5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  <w:proofErr w:type="spellStart"/>
      <w:r w:rsidRPr="00316901">
        <w:rPr>
          <w:rFonts w:eastAsia="Times New Roman"/>
          <w:bCs/>
          <w:lang w:val="fr-FR"/>
        </w:rPr>
        <w:t>Rezultatele</w:t>
      </w:r>
      <w:proofErr w:type="spellEnd"/>
      <w:r w:rsidRPr="00316901">
        <w:rPr>
          <w:rFonts w:eastAsia="Times New Roman"/>
          <w:bCs/>
          <w:lang w:val="fr-FR"/>
        </w:rPr>
        <w:t xml:space="preserve"> </w:t>
      </w:r>
      <w:proofErr w:type="spellStart"/>
      <w:r w:rsidRPr="00316901">
        <w:rPr>
          <w:rFonts w:eastAsia="Times New Roman"/>
          <w:bCs/>
          <w:lang w:val="fr-FR"/>
        </w:rPr>
        <w:t>Burs</w:t>
      </w:r>
      <w:r w:rsidR="007A5065" w:rsidRPr="00316901">
        <w:rPr>
          <w:rFonts w:eastAsia="Times New Roman"/>
          <w:bCs/>
          <w:lang w:val="fr-FR"/>
        </w:rPr>
        <w:t>ei</w:t>
      </w:r>
      <w:proofErr w:type="spellEnd"/>
      <w:r w:rsidRPr="00316901">
        <w:rPr>
          <w:rFonts w:eastAsia="Times New Roman"/>
          <w:bCs/>
          <w:lang w:val="fr-FR"/>
        </w:rPr>
        <w:t xml:space="preserve"> </w:t>
      </w:r>
      <w:proofErr w:type="spellStart"/>
      <w:r w:rsidRPr="00316901">
        <w:rPr>
          <w:rFonts w:eastAsia="Times New Roman"/>
          <w:bCs/>
          <w:lang w:val="fr-FR"/>
        </w:rPr>
        <w:t>l</w:t>
      </w:r>
      <w:r w:rsidR="00F95D78" w:rsidRPr="00316901">
        <w:rPr>
          <w:rFonts w:eastAsia="Times New Roman"/>
          <w:bCs/>
          <w:lang w:val="fr-FR"/>
        </w:rPr>
        <w:t>ocurilor</w:t>
      </w:r>
      <w:proofErr w:type="spellEnd"/>
      <w:r w:rsidR="00F95D78" w:rsidRPr="00316901">
        <w:rPr>
          <w:rFonts w:eastAsia="Times New Roman"/>
          <w:bCs/>
          <w:lang w:val="fr-FR"/>
        </w:rPr>
        <w:t xml:space="preserve"> de </w:t>
      </w:r>
      <w:proofErr w:type="spellStart"/>
      <w:r w:rsidRPr="00316901">
        <w:rPr>
          <w:rFonts w:eastAsia="Times New Roman"/>
          <w:bCs/>
          <w:lang w:val="fr-FR"/>
        </w:rPr>
        <w:t>m</w:t>
      </w:r>
      <w:r w:rsidR="00F95D78" w:rsidRPr="00316901">
        <w:rPr>
          <w:rFonts w:eastAsia="Times New Roman"/>
          <w:bCs/>
          <w:lang w:val="fr-FR"/>
        </w:rPr>
        <w:t>uncă</w:t>
      </w:r>
      <w:proofErr w:type="spellEnd"/>
      <w:r w:rsidR="00BD5F07" w:rsidRPr="00316901">
        <w:rPr>
          <w:rFonts w:eastAsia="Times New Roman"/>
          <w:bCs/>
          <w:lang w:val="fr-FR"/>
        </w:rPr>
        <w:t xml:space="preserve"> </w:t>
      </w:r>
      <w:r w:rsidR="00AB2569" w:rsidRPr="00316901">
        <w:rPr>
          <w:rFonts w:eastAsia="Times New Roman"/>
          <w:bCs/>
          <w:lang w:val="fr-FR"/>
        </w:rPr>
        <w:t xml:space="preserve">– Bursa </w:t>
      </w:r>
      <w:proofErr w:type="spellStart"/>
      <w:r w:rsidR="00AB2569" w:rsidRPr="00316901">
        <w:rPr>
          <w:rFonts w:eastAsia="Times New Roman"/>
          <w:bCs/>
          <w:lang w:val="fr-FR"/>
        </w:rPr>
        <w:t>Mărțișorului</w:t>
      </w:r>
      <w:proofErr w:type="spellEnd"/>
      <w:r w:rsidR="00AB2569" w:rsidRPr="00316901">
        <w:rPr>
          <w:rFonts w:eastAsia="Times New Roman"/>
          <w:bCs/>
          <w:lang w:val="fr-FR"/>
        </w:rPr>
        <w:t xml:space="preserve"> – </w:t>
      </w:r>
      <w:r w:rsidR="000019BB">
        <w:rPr>
          <w:rFonts w:eastAsia="Times New Roman"/>
          <w:bCs/>
          <w:lang w:val="fr-FR"/>
        </w:rPr>
        <w:t>7</w:t>
      </w:r>
      <w:r w:rsidR="00AB2569" w:rsidRPr="00316901">
        <w:rPr>
          <w:rFonts w:eastAsia="Times New Roman"/>
          <w:bCs/>
          <w:lang w:val="fr-FR"/>
        </w:rPr>
        <w:t xml:space="preserve"> </w:t>
      </w:r>
      <w:proofErr w:type="spellStart"/>
      <w:r w:rsidR="00AB2569" w:rsidRPr="00316901">
        <w:rPr>
          <w:rFonts w:eastAsia="Times New Roman"/>
          <w:bCs/>
          <w:lang w:val="fr-FR"/>
        </w:rPr>
        <w:t>martie</w:t>
      </w:r>
      <w:proofErr w:type="spellEnd"/>
      <w:r w:rsidR="00AB2569" w:rsidRPr="00316901">
        <w:rPr>
          <w:rFonts w:eastAsia="Times New Roman"/>
          <w:bCs/>
          <w:lang w:val="fr-FR"/>
        </w:rPr>
        <w:t xml:space="preserve"> 202</w:t>
      </w:r>
      <w:r w:rsidR="00316901">
        <w:rPr>
          <w:rFonts w:eastAsia="Times New Roman"/>
          <w:bCs/>
          <w:lang w:val="fr-FR"/>
        </w:rPr>
        <w:t>5</w:t>
      </w:r>
      <w:r w:rsidR="001352B4" w:rsidRPr="00316901">
        <w:rPr>
          <w:rFonts w:eastAsia="Times New Roman"/>
          <w:bCs/>
          <w:lang w:val="fr-FR"/>
        </w:rPr>
        <w:t xml:space="preserve"> - </w:t>
      </w:r>
      <w:r w:rsidR="00367A7F" w:rsidRPr="00316901">
        <w:rPr>
          <w:rFonts w:eastAsia="Times New Roman"/>
          <w:bCs/>
          <w:lang w:val="fr-FR"/>
        </w:rPr>
        <w:t>Deva</w:t>
      </w:r>
    </w:p>
    <w:p w14:paraId="02A5B31B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29D4D319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64B33A14" w14:textId="77777777" w:rsidR="00F95D78" w:rsidRPr="00316901" w:rsidRDefault="00F95D78" w:rsidP="00F95D78">
      <w:pPr>
        <w:spacing w:after="0" w:line="240" w:lineRule="auto"/>
        <w:ind w:left="720" w:right="-2"/>
        <w:rPr>
          <w:rFonts w:eastAsia="Times New Roman"/>
          <w:bCs/>
          <w:lang w:val="fr-FR"/>
        </w:rPr>
      </w:pPr>
    </w:p>
    <w:p w14:paraId="4AC7F37F" w14:textId="5892590C" w:rsidR="008D098B" w:rsidRPr="00522442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  <w:r w:rsidRPr="0098513C">
        <w:rPr>
          <w:rFonts w:eastAsia="Times New Roman" w:cs="Arial"/>
          <w:sz w:val="24"/>
          <w:szCs w:val="24"/>
          <w:lang w:val="ro-RO"/>
        </w:rPr>
        <w:t>Agenţia Judeţeană pentru Ocuparea Forţei de Muncă Hunedoara a organizat</w:t>
      </w:r>
      <w:r w:rsidR="00706F06">
        <w:rPr>
          <w:rFonts w:eastAsia="Times New Roman" w:cs="Arial"/>
          <w:sz w:val="24"/>
          <w:szCs w:val="24"/>
          <w:lang w:val="ro-RO"/>
        </w:rPr>
        <w:t>,</w:t>
      </w:r>
      <w:r w:rsidRPr="0098513C">
        <w:rPr>
          <w:rFonts w:eastAsia="Times New Roman" w:cs="Arial"/>
          <w:sz w:val="24"/>
          <w:szCs w:val="24"/>
          <w:lang w:val="ro-RO"/>
        </w:rPr>
        <w:t xml:space="preserve"> </w:t>
      </w:r>
      <w:r>
        <w:rPr>
          <w:rFonts w:eastAsia="Times New Roman" w:cs="Arial"/>
          <w:sz w:val="24"/>
          <w:szCs w:val="24"/>
          <w:lang w:val="ro-RO"/>
        </w:rPr>
        <w:t xml:space="preserve">în </w:t>
      </w:r>
      <w:r w:rsidR="007A5065">
        <w:rPr>
          <w:rFonts w:eastAsia="Times New Roman" w:cs="Arial"/>
          <w:sz w:val="24"/>
          <w:szCs w:val="24"/>
          <w:lang w:val="ro-RO"/>
        </w:rPr>
        <w:t>data de</w:t>
      </w:r>
      <w:r w:rsidR="001E17C1">
        <w:rPr>
          <w:rFonts w:eastAsia="Times New Roman" w:cs="Arial"/>
          <w:sz w:val="24"/>
          <w:szCs w:val="24"/>
          <w:lang w:val="ro-RO"/>
        </w:rPr>
        <w:t xml:space="preserve"> </w:t>
      </w:r>
      <w:r w:rsidR="000019BB">
        <w:rPr>
          <w:rFonts w:eastAsia="Times New Roman" w:cs="Arial"/>
          <w:sz w:val="24"/>
          <w:szCs w:val="24"/>
          <w:lang w:val="ro-RO"/>
        </w:rPr>
        <w:t>7</w:t>
      </w:r>
      <w:r>
        <w:rPr>
          <w:rFonts w:eastAsia="Times New Roman" w:cs="Arial"/>
          <w:sz w:val="24"/>
          <w:szCs w:val="24"/>
          <w:lang w:val="ro-RO"/>
        </w:rPr>
        <w:t xml:space="preserve"> martie 202</w:t>
      </w:r>
      <w:r w:rsidR="00316901">
        <w:rPr>
          <w:rFonts w:eastAsia="Times New Roman" w:cs="Arial"/>
          <w:sz w:val="24"/>
          <w:szCs w:val="24"/>
          <w:lang w:val="ro-RO"/>
        </w:rPr>
        <w:t>5</w:t>
      </w:r>
      <w:r w:rsidRPr="00522442">
        <w:rPr>
          <w:rFonts w:eastAsia="Times New Roman" w:cs="Arial"/>
          <w:sz w:val="24"/>
          <w:szCs w:val="24"/>
          <w:lang w:val="ro-RO"/>
        </w:rPr>
        <w:t xml:space="preserve">, </w:t>
      </w:r>
    </w:p>
    <w:p w14:paraId="73D52DFE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</w:p>
    <w:p w14:paraId="545267D4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  <w:r w:rsidRPr="0098513C">
        <w:rPr>
          <w:rFonts w:eastAsia="Times New Roman" w:cs="Arial"/>
          <w:sz w:val="24"/>
          <w:szCs w:val="24"/>
          <w:lang w:val="ro-RO"/>
        </w:rPr>
        <w:t xml:space="preserve">BURSA LOCURILOR DE MUNCĂ </w:t>
      </w:r>
      <w:r>
        <w:rPr>
          <w:rFonts w:eastAsia="Times New Roman" w:cs="Arial"/>
          <w:sz w:val="24"/>
          <w:szCs w:val="24"/>
          <w:lang w:val="ro-RO"/>
        </w:rPr>
        <w:t>– BURSA MĂRȚIȘORULUI</w:t>
      </w:r>
    </w:p>
    <w:p w14:paraId="786601E9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</w:p>
    <w:p w14:paraId="7C6435F0" w14:textId="77777777" w:rsidR="008D098B" w:rsidRDefault="007A5065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  <w:r>
        <w:rPr>
          <w:rFonts w:eastAsia="Times New Roman" w:cs="Arial"/>
          <w:sz w:val="24"/>
          <w:szCs w:val="24"/>
          <w:lang w:val="ro-RO"/>
        </w:rPr>
        <w:t>la</w:t>
      </w:r>
      <w:r w:rsidR="008D098B">
        <w:rPr>
          <w:rFonts w:eastAsia="Times New Roman" w:cs="Arial"/>
          <w:sz w:val="24"/>
          <w:szCs w:val="24"/>
          <w:lang w:val="ro-RO"/>
        </w:rPr>
        <w:t xml:space="preserve"> </w:t>
      </w:r>
      <w:r w:rsidR="00367A7F">
        <w:rPr>
          <w:rFonts w:eastAsia="Times New Roman" w:cs="Arial"/>
          <w:sz w:val="24"/>
          <w:szCs w:val="24"/>
          <w:lang w:val="ro-RO"/>
        </w:rPr>
        <w:t>Deva</w:t>
      </w:r>
      <w:r w:rsidR="006A02BA">
        <w:rPr>
          <w:rFonts w:eastAsia="Times New Roman" w:cs="Arial"/>
          <w:sz w:val="24"/>
          <w:szCs w:val="24"/>
          <w:lang w:val="ro-RO"/>
        </w:rPr>
        <w:t xml:space="preserve">, </w:t>
      </w:r>
      <w:r w:rsidR="008D098B" w:rsidRPr="0098513C">
        <w:rPr>
          <w:rFonts w:eastAsia="Times New Roman" w:cs="Arial"/>
          <w:sz w:val="24"/>
          <w:szCs w:val="24"/>
          <w:lang w:val="ro-RO"/>
        </w:rPr>
        <w:t>în</w:t>
      </w:r>
      <w:r w:rsidR="008F05DE">
        <w:rPr>
          <w:rFonts w:eastAsia="Times New Roman" w:cs="Arial"/>
          <w:sz w:val="24"/>
          <w:szCs w:val="24"/>
          <w:lang w:val="ro-RO"/>
        </w:rPr>
        <w:t xml:space="preserve">cepând cu ora </w:t>
      </w:r>
      <w:r w:rsidR="008F05DE" w:rsidRPr="000019BB">
        <w:rPr>
          <w:rFonts w:eastAsia="Times New Roman" w:cs="Arial"/>
          <w:sz w:val="24"/>
          <w:szCs w:val="24"/>
          <w:lang w:val="ro-RO"/>
        </w:rPr>
        <w:t>10</w:t>
      </w:r>
      <w:r w:rsidR="008D098B" w:rsidRPr="00870772">
        <w:rPr>
          <w:rFonts w:eastAsia="Times New Roman" w:cs="Arial"/>
          <w:sz w:val="24"/>
          <w:szCs w:val="24"/>
          <w:vertAlign w:val="superscript"/>
          <w:lang w:val="ro-RO"/>
        </w:rPr>
        <w:t xml:space="preserve">00 </w:t>
      </w:r>
      <w:r w:rsidR="00176B56">
        <w:rPr>
          <w:rFonts w:eastAsia="Times New Roman" w:cs="Arial"/>
          <w:sz w:val="24"/>
          <w:szCs w:val="24"/>
          <w:lang w:val="ro-RO"/>
        </w:rPr>
        <w:t>.</w:t>
      </w:r>
    </w:p>
    <w:p w14:paraId="2B76206A" w14:textId="77777777" w:rsidR="007A5065" w:rsidRPr="0098513C" w:rsidRDefault="007A5065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</w:p>
    <w:p w14:paraId="6DC64F75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bCs/>
          <w:sz w:val="24"/>
          <w:szCs w:val="24"/>
          <w:lang w:val="ro-RO"/>
        </w:rPr>
      </w:pPr>
      <w:r w:rsidRPr="0098513C">
        <w:rPr>
          <w:rFonts w:eastAsia="Times New Roman" w:cs="Arial"/>
          <w:bCs/>
          <w:sz w:val="24"/>
          <w:szCs w:val="24"/>
          <w:lang w:val="ro-RO"/>
        </w:rPr>
        <w:t>La finalul Burse</w:t>
      </w:r>
      <w:r w:rsidR="007A5065">
        <w:rPr>
          <w:rFonts w:eastAsia="Times New Roman" w:cs="Arial"/>
          <w:bCs/>
          <w:sz w:val="24"/>
          <w:szCs w:val="24"/>
          <w:lang w:val="ro-RO"/>
        </w:rPr>
        <w:t>i</w:t>
      </w:r>
      <w:r w:rsidRPr="0098513C">
        <w:rPr>
          <w:rFonts w:eastAsia="Times New Roman" w:cs="Arial"/>
          <w:bCs/>
          <w:sz w:val="24"/>
          <w:szCs w:val="24"/>
          <w:lang w:val="ro-RO"/>
        </w:rPr>
        <w:t>, Agenţia Judeţeană pentru Ocuparea Forţei de Muncă H</w:t>
      </w:r>
      <w:r w:rsidR="006A02BA">
        <w:rPr>
          <w:rFonts w:eastAsia="Times New Roman" w:cs="Arial"/>
          <w:bCs/>
          <w:sz w:val="24"/>
          <w:szCs w:val="24"/>
          <w:lang w:val="ro-RO"/>
        </w:rPr>
        <w:t>unedoara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raportează următoarele rezultate: </w:t>
      </w:r>
    </w:p>
    <w:p w14:paraId="6BE32A3F" w14:textId="12FDE7D3" w:rsidR="008D098B" w:rsidRPr="0098513C" w:rsidRDefault="008D098B" w:rsidP="00AA4575">
      <w:pPr>
        <w:spacing w:after="0"/>
        <w:ind w:left="720"/>
        <w:rPr>
          <w:rFonts w:eastAsia="Times New Roman" w:cs="Arial"/>
          <w:bCs/>
          <w:sz w:val="24"/>
          <w:szCs w:val="24"/>
          <w:lang w:val="ro-RO"/>
        </w:rPr>
      </w:pP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Au fost contactaţi un număr de </w:t>
      </w:r>
      <w:r w:rsidR="004C7B7D">
        <w:rPr>
          <w:rFonts w:eastAsia="Times New Roman" w:cs="Arial"/>
          <w:bCs/>
          <w:sz w:val="24"/>
          <w:szCs w:val="24"/>
          <w:lang w:val="ro-RO"/>
        </w:rPr>
        <w:t>75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angajatori în vederea participării la bursă şi au participat efectiv un număr de </w:t>
      </w:r>
      <w:r w:rsidR="004C7B7D">
        <w:rPr>
          <w:rFonts w:eastAsia="Times New Roman" w:cs="Arial"/>
          <w:bCs/>
          <w:sz w:val="24"/>
          <w:szCs w:val="24"/>
          <w:lang w:val="ro-RO"/>
        </w:rPr>
        <w:t>52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</w:t>
      </w:r>
      <w:r w:rsidR="004D436C">
        <w:rPr>
          <w:rFonts w:eastAsia="Times New Roman" w:cs="Arial"/>
          <w:bCs/>
          <w:sz w:val="24"/>
          <w:szCs w:val="24"/>
          <w:lang w:val="ro-RO"/>
        </w:rPr>
        <w:t xml:space="preserve">de 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agenţi economici. </w:t>
      </w:r>
    </w:p>
    <w:p w14:paraId="04D89EB6" w14:textId="1E28B1D5" w:rsidR="008D098B" w:rsidRPr="0098513C" w:rsidRDefault="008D098B" w:rsidP="00AA4575">
      <w:pPr>
        <w:spacing w:after="0"/>
        <w:ind w:left="720"/>
        <w:rPr>
          <w:rFonts w:eastAsia="Times New Roman" w:cs="Arial"/>
          <w:bCs/>
          <w:sz w:val="24"/>
          <w:szCs w:val="24"/>
          <w:lang w:val="ro-RO"/>
        </w:rPr>
      </w:pP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Oferta de locuri de muncă a numărat </w:t>
      </w:r>
      <w:r w:rsidR="004C7B7D">
        <w:rPr>
          <w:rFonts w:eastAsia="Times New Roman" w:cs="Arial"/>
          <w:bCs/>
          <w:sz w:val="24"/>
          <w:szCs w:val="24"/>
          <w:lang w:val="ro-RO"/>
        </w:rPr>
        <w:t>463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de posturi</w:t>
      </w:r>
      <w:r w:rsidR="001352B4">
        <w:rPr>
          <w:rFonts w:eastAsia="Times New Roman" w:cs="Arial"/>
          <w:bCs/>
          <w:sz w:val="24"/>
          <w:szCs w:val="24"/>
          <w:lang w:val="ro-RO"/>
        </w:rPr>
        <w:t xml:space="preserve"> și au participat la bursă </w:t>
      </w:r>
      <w:r w:rsidR="004C7B7D">
        <w:rPr>
          <w:rFonts w:eastAsia="Times New Roman" w:cs="Arial"/>
          <w:bCs/>
          <w:sz w:val="24"/>
          <w:szCs w:val="24"/>
          <w:lang w:val="ro-RO"/>
        </w:rPr>
        <w:t>794</w:t>
      </w:r>
      <w:r w:rsidR="001352B4">
        <w:rPr>
          <w:rFonts w:eastAsia="Times New Roman" w:cs="Arial"/>
          <w:bCs/>
          <w:sz w:val="24"/>
          <w:szCs w:val="24"/>
          <w:lang w:val="ro-RO"/>
        </w:rPr>
        <w:t xml:space="preserve"> </w:t>
      </w:r>
      <w:r w:rsidR="00176B56">
        <w:rPr>
          <w:rFonts w:eastAsia="Times New Roman" w:cs="Arial"/>
          <w:bCs/>
          <w:sz w:val="24"/>
          <w:szCs w:val="24"/>
          <w:lang w:val="ro-RO"/>
        </w:rPr>
        <w:t xml:space="preserve">de </w:t>
      </w:r>
      <w:r w:rsidR="001352B4">
        <w:rPr>
          <w:rFonts w:eastAsia="Times New Roman" w:cs="Arial"/>
          <w:bCs/>
          <w:sz w:val="24"/>
          <w:szCs w:val="24"/>
          <w:lang w:val="ro-RO"/>
        </w:rPr>
        <w:t>hunedoreni.</w:t>
      </w:r>
    </w:p>
    <w:p w14:paraId="054D6E48" w14:textId="77777777" w:rsidR="008D098B" w:rsidRPr="0098513C" w:rsidRDefault="008D098B" w:rsidP="008D098B">
      <w:pPr>
        <w:spacing w:after="0" w:line="240" w:lineRule="auto"/>
        <w:ind w:left="0"/>
        <w:rPr>
          <w:rFonts w:eastAsia="Times New Roman" w:cs="Arial"/>
          <w:bCs/>
          <w:sz w:val="24"/>
          <w:szCs w:val="24"/>
          <w:lang w:val="ro-RO"/>
        </w:rPr>
      </w:pPr>
    </w:p>
    <w:p w14:paraId="068C828C" w14:textId="69C2FCBA" w:rsidR="008D098B" w:rsidRDefault="008D098B" w:rsidP="00AA4575">
      <w:pPr>
        <w:spacing w:after="0"/>
        <w:ind w:left="720"/>
        <w:rPr>
          <w:rFonts w:eastAsia="Times New Roman" w:cs="Arial"/>
          <w:bCs/>
          <w:sz w:val="24"/>
          <w:szCs w:val="24"/>
          <w:lang w:val="ro-RO"/>
        </w:rPr>
      </w:pPr>
      <w:r w:rsidRPr="0098513C">
        <w:rPr>
          <w:rFonts w:eastAsia="Times New Roman" w:cs="Arial"/>
          <w:bCs/>
          <w:sz w:val="24"/>
          <w:szCs w:val="24"/>
          <w:lang w:val="ro-RO"/>
        </w:rPr>
        <w:t>Au fost selecta</w:t>
      </w:r>
      <w:r>
        <w:rPr>
          <w:rFonts w:eastAsia="Times New Roman" w:cs="Arial"/>
          <w:bCs/>
          <w:sz w:val="24"/>
          <w:szCs w:val="24"/>
          <w:lang w:val="ro-RO"/>
        </w:rPr>
        <w:t xml:space="preserve">te </w:t>
      </w:r>
      <w:r w:rsidR="004C7B7D">
        <w:rPr>
          <w:rFonts w:eastAsia="Times New Roman" w:cs="Arial"/>
          <w:bCs/>
          <w:sz w:val="24"/>
          <w:szCs w:val="24"/>
          <w:lang w:val="ro-RO"/>
        </w:rPr>
        <w:t>352</w:t>
      </w:r>
      <w:r>
        <w:rPr>
          <w:rFonts w:eastAsia="Times New Roman" w:cs="Arial"/>
          <w:bCs/>
          <w:sz w:val="24"/>
          <w:szCs w:val="24"/>
          <w:lang w:val="ro-RO"/>
        </w:rPr>
        <w:t xml:space="preserve"> </w:t>
      </w:r>
      <w:r w:rsidR="00176B56">
        <w:rPr>
          <w:rFonts w:eastAsia="Times New Roman" w:cs="Arial"/>
          <w:bCs/>
          <w:sz w:val="24"/>
          <w:szCs w:val="24"/>
          <w:lang w:val="ro-RO"/>
        </w:rPr>
        <w:t xml:space="preserve">de </w:t>
      </w:r>
      <w:r>
        <w:rPr>
          <w:rFonts w:eastAsia="Times New Roman" w:cs="Arial"/>
          <w:bCs/>
          <w:sz w:val="24"/>
          <w:szCs w:val="24"/>
          <w:lang w:val="ro-RO"/>
        </w:rPr>
        <w:t>persoane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în vederea încadrării şi au fost încadra</w:t>
      </w:r>
      <w:r>
        <w:rPr>
          <w:rFonts w:eastAsia="Times New Roman" w:cs="Arial"/>
          <w:bCs/>
          <w:sz w:val="24"/>
          <w:szCs w:val="24"/>
          <w:lang w:val="ro-RO"/>
        </w:rPr>
        <w:t>te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în muncă </w:t>
      </w:r>
      <w:r w:rsidR="004C7B7D">
        <w:rPr>
          <w:rFonts w:eastAsia="Times New Roman" w:cs="Arial"/>
          <w:bCs/>
          <w:sz w:val="24"/>
          <w:szCs w:val="24"/>
          <w:lang w:val="ro-RO"/>
        </w:rPr>
        <w:t>161</w:t>
      </w:r>
      <w:r>
        <w:rPr>
          <w:rFonts w:eastAsia="Times New Roman" w:cs="Arial"/>
          <w:bCs/>
          <w:sz w:val="24"/>
          <w:szCs w:val="24"/>
          <w:lang w:val="ro-RO"/>
        </w:rPr>
        <w:t xml:space="preserve"> persoane</w:t>
      </w:r>
      <w:r w:rsidR="001352B4">
        <w:rPr>
          <w:rFonts w:eastAsia="Times New Roman" w:cs="Arial"/>
          <w:bCs/>
          <w:sz w:val="24"/>
          <w:szCs w:val="24"/>
          <w:lang w:val="ro-RO"/>
        </w:rPr>
        <w:t>.</w:t>
      </w:r>
      <w:r w:rsidRPr="0098513C">
        <w:rPr>
          <w:rFonts w:eastAsia="Times New Roman" w:cs="Arial"/>
          <w:bCs/>
          <w:sz w:val="24"/>
          <w:szCs w:val="24"/>
          <w:lang w:val="ro-RO"/>
        </w:rPr>
        <w:t xml:space="preserve"> </w:t>
      </w:r>
    </w:p>
    <w:p w14:paraId="5778E5C9" w14:textId="77777777" w:rsidR="001352B4" w:rsidRPr="0098513C" w:rsidRDefault="001352B4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</w:p>
    <w:p w14:paraId="5414414F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  <w:r w:rsidRPr="0098513C">
        <w:rPr>
          <w:rFonts w:eastAsia="Times New Roman" w:cs="Arial"/>
          <w:sz w:val="24"/>
          <w:szCs w:val="24"/>
          <w:lang w:val="ro-RO"/>
        </w:rPr>
        <w:t>Agenţia va monitoriza după un interval de 30 de zile câ</w:t>
      </w:r>
      <w:r>
        <w:rPr>
          <w:rFonts w:eastAsia="Times New Roman" w:cs="Arial"/>
          <w:sz w:val="24"/>
          <w:szCs w:val="24"/>
          <w:lang w:val="ro-RO"/>
        </w:rPr>
        <w:t>te</w:t>
      </w:r>
      <w:r w:rsidRPr="0098513C">
        <w:rPr>
          <w:rFonts w:eastAsia="Times New Roman" w:cs="Arial"/>
          <w:sz w:val="24"/>
          <w:szCs w:val="24"/>
          <w:lang w:val="ro-RO"/>
        </w:rPr>
        <w:t xml:space="preserve"> dintre </w:t>
      </w:r>
      <w:r>
        <w:rPr>
          <w:rFonts w:eastAsia="Times New Roman" w:cs="Arial"/>
          <w:sz w:val="24"/>
          <w:szCs w:val="24"/>
          <w:lang w:val="ro-RO"/>
        </w:rPr>
        <w:t xml:space="preserve">persoanele </w:t>
      </w:r>
      <w:r w:rsidRPr="0098513C">
        <w:rPr>
          <w:rFonts w:eastAsia="Times New Roman" w:cs="Arial"/>
          <w:sz w:val="24"/>
          <w:szCs w:val="24"/>
          <w:lang w:val="ro-RO"/>
        </w:rPr>
        <w:t>selecta</w:t>
      </w:r>
      <w:r>
        <w:rPr>
          <w:rFonts w:eastAsia="Times New Roman" w:cs="Arial"/>
          <w:sz w:val="24"/>
          <w:szCs w:val="24"/>
          <w:lang w:val="ro-RO"/>
        </w:rPr>
        <w:t>te</w:t>
      </w:r>
      <w:r w:rsidRPr="0098513C">
        <w:rPr>
          <w:rFonts w:eastAsia="Times New Roman" w:cs="Arial"/>
          <w:sz w:val="24"/>
          <w:szCs w:val="24"/>
          <w:lang w:val="ro-RO"/>
        </w:rPr>
        <w:t xml:space="preserve"> au fost încadra</w:t>
      </w:r>
      <w:r>
        <w:rPr>
          <w:rFonts w:eastAsia="Times New Roman" w:cs="Arial"/>
          <w:sz w:val="24"/>
          <w:szCs w:val="24"/>
          <w:lang w:val="ro-RO"/>
        </w:rPr>
        <w:t>te</w:t>
      </w:r>
      <w:r w:rsidRPr="0098513C">
        <w:rPr>
          <w:rFonts w:eastAsia="Times New Roman" w:cs="Arial"/>
          <w:sz w:val="24"/>
          <w:szCs w:val="24"/>
          <w:lang w:val="ro-RO"/>
        </w:rPr>
        <w:t xml:space="preserve"> în muncă. </w:t>
      </w:r>
    </w:p>
    <w:p w14:paraId="281A661E" w14:textId="77777777" w:rsidR="008D098B" w:rsidRPr="0098513C" w:rsidRDefault="008D098B" w:rsidP="00AA4575">
      <w:pPr>
        <w:spacing w:after="0"/>
        <w:ind w:left="720"/>
        <w:rPr>
          <w:rFonts w:eastAsia="Times New Roman" w:cs="Arial"/>
          <w:sz w:val="24"/>
          <w:szCs w:val="24"/>
          <w:lang w:val="ro-RO"/>
        </w:rPr>
      </w:pPr>
      <w:r w:rsidRPr="0098513C">
        <w:rPr>
          <w:rFonts w:eastAsia="Times New Roman" w:cs="Arial"/>
          <w:sz w:val="24"/>
          <w:szCs w:val="24"/>
          <w:lang w:val="ro-RO"/>
        </w:rPr>
        <w:t>Dorim să mulţumim tuturor participanţilor la bursă pentru înţelegere şi buna colaborare.</w:t>
      </w:r>
    </w:p>
    <w:p w14:paraId="17CC4E63" w14:textId="77777777" w:rsidR="008D098B" w:rsidRPr="0098513C" w:rsidRDefault="008D098B" w:rsidP="008D098B">
      <w:pPr>
        <w:spacing w:after="0" w:line="240" w:lineRule="auto"/>
        <w:ind w:left="720"/>
        <w:rPr>
          <w:rFonts w:eastAsia="Times New Roman" w:cs="Arial"/>
          <w:sz w:val="24"/>
          <w:szCs w:val="24"/>
          <w:lang w:val="ro-RO"/>
        </w:rPr>
      </w:pPr>
    </w:p>
    <w:p w14:paraId="13E7FC5E" w14:textId="77777777" w:rsidR="008D098B" w:rsidRPr="00F95D78" w:rsidRDefault="008D098B" w:rsidP="008D098B">
      <w:pPr>
        <w:spacing w:after="0" w:line="240" w:lineRule="auto"/>
        <w:ind w:left="720" w:right="-2"/>
        <w:rPr>
          <w:rFonts w:eastAsia="Times New Roman"/>
          <w:bCs/>
          <w:lang w:val="ro-RO"/>
        </w:rPr>
      </w:pPr>
    </w:p>
    <w:p w14:paraId="45C951CE" w14:textId="77777777" w:rsidR="009F66EE" w:rsidRPr="00316901" w:rsidRDefault="009F66EE" w:rsidP="007F66A0">
      <w:pPr>
        <w:spacing w:after="0" w:line="240" w:lineRule="auto"/>
        <w:ind w:left="720" w:right="-2"/>
        <w:rPr>
          <w:rFonts w:eastAsia="Times New Roman" w:cs="Arial"/>
          <w:sz w:val="24"/>
          <w:lang w:val="ro-RO"/>
        </w:rPr>
      </w:pPr>
    </w:p>
    <w:p w14:paraId="57541364" w14:textId="77777777" w:rsidR="003755AD" w:rsidRPr="003755AD" w:rsidRDefault="003755AD" w:rsidP="003755AD">
      <w:pPr>
        <w:ind w:left="720" w:right="-2"/>
        <w:jc w:val="center"/>
        <w:rPr>
          <w:lang w:val="ro-RO"/>
        </w:rPr>
      </w:pPr>
      <w:r w:rsidRPr="003755AD">
        <w:rPr>
          <w:lang w:val="ro-RO"/>
        </w:rPr>
        <w:t>Agenția Județeană pentru Ocuparea Forței de Muncă Hunedoara</w:t>
      </w:r>
    </w:p>
    <w:p w14:paraId="4F78CF13" w14:textId="77777777" w:rsidR="00A2762A" w:rsidRPr="00316901" w:rsidRDefault="00A2762A" w:rsidP="003755AD">
      <w:pPr>
        <w:ind w:left="720" w:right="-2"/>
        <w:jc w:val="center"/>
        <w:rPr>
          <w:lang w:val="ro-RO"/>
        </w:rPr>
      </w:pPr>
    </w:p>
    <w:sectPr w:rsidR="00A2762A" w:rsidRPr="00316901" w:rsidSect="00DD0B7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0" w:right="1008" w:bottom="1440" w:left="99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FF9B" w14:textId="77777777" w:rsidR="003C0E6C" w:rsidRDefault="003C0E6C" w:rsidP="00CD5B3B">
      <w:r>
        <w:separator/>
      </w:r>
    </w:p>
  </w:endnote>
  <w:endnote w:type="continuationSeparator" w:id="0">
    <w:p w14:paraId="67A1DB4C" w14:textId="77777777" w:rsidR="003C0E6C" w:rsidRDefault="003C0E6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7987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088D3" wp14:editId="5F4DEE34">
              <wp:simplePos x="0" y="0"/>
              <wp:positionH relativeFrom="column">
                <wp:posOffset>36195</wp:posOffset>
              </wp:positionH>
              <wp:positionV relativeFrom="paragraph">
                <wp:posOffset>71755</wp:posOffset>
              </wp:positionV>
              <wp:extent cx="6585585" cy="0"/>
              <wp:effectExtent l="0" t="0" r="2476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55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82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85pt;margin-top:5.65pt;width:51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" strokecolor="#a5a5a5"/>
          </w:pict>
        </mc:Fallback>
      </mc:AlternateContent>
    </w:r>
  </w:p>
  <w:p w14:paraId="656A1259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314EC629" w14:textId="77777777" w:rsidR="00316CCD" w:rsidRPr="00443AE8" w:rsidRDefault="00316CCD" w:rsidP="005D737E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HUNEDOARA</w:t>
    </w:r>
  </w:p>
  <w:p w14:paraId="3614E6F7" w14:textId="77777777" w:rsidR="00316CCD" w:rsidRPr="00443AE8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578</w:t>
    </w:r>
  </w:p>
  <w:p w14:paraId="5AED63ED" w14:textId="77777777" w:rsidR="00316CCD" w:rsidRPr="009F2D89" w:rsidRDefault="00316CCD" w:rsidP="005D737E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 w:rsidRPr="00316901">
      <w:rPr>
        <w:rStyle w:val="Strong"/>
        <w:b w:val="0"/>
        <w:sz w:val="14"/>
        <w:szCs w:val="14"/>
        <w:lang w:val="ro-RO"/>
      </w:rPr>
      <w:t>Piata Unirii, nr. 2, Deva</w:t>
    </w:r>
  </w:p>
  <w:p w14:paraId="601F5EE7" w14:textId="77777777" w:rsidR="00316CCD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 w:rsidRPr="00316901">
      <w:rPr>
        <w:sz w:val="14"/>
        <w:szCs w:val="14"/>
        <w:lang w:val="ro-RO"/>
      </w:rPr>
      <w:t xml:space="preserve"> +4 0254 216 151; Fax +4 0254 216 088</w:t>
    </w:r>
    <w:r>
      <w:rPr>
        <w:sz w:val="14"/>
        <w:szCs w:val="14"/>
        <w:lang w:val="ro-RO"/>
      </w:rPr>
      <w:t xml:space="preserve"> </w:t>
    </w:r>
  </w:p>
  <w:p w14:paraId="2E889BA9" w14:textId="77777777" w:rsidR="00316CCD" w:rsidRPr="00B63D83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3754F2">
      <w:rPr>
        <w:sz w:val="14"/>
        <w:szCs w:val="14"/>
        <w:lang w:val="ro-RO"/>
      </w:rPr>
      <w:t>ajofm@hd.anofm.ro</w:t>
    </w:r>
  </w:p>
  <w:p w14:paraId="49C870C5" w14:textId="77777777" w:rsidR="00BE7B02" w:rsidRPr="00F44190" w:rsidRDefault="00316CCD" w:rsidP="00316CCD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3754F2">
      <w:rPr>
        <w:b/>
        <w:sz w:val="14"/>
        <w:szCs w:val="14"/>
        <w:lang w:val="ro-RO"/>
      </w:rPr>
      <w:t>www.ajofmhd.ro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5D737E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1352B4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0C4E39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283A" w14:textId="77777777"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0936F3" wp14:editId="268DDC93">
              <wp:simplePos x="0" y="0"/>
              <wp:positionH relativeFrom="column">
                <wp:posOffset>-20955</wp:posOffset>
              </wp:positionH>
              <wp:positionV relativeFrom="paragraph">
                <wp:posOffset>7620</wp:posOffset>
              </wp:positionV>
              <wp:extent cx="6737985" cy="635"/>
              <wp:effectExtent l="0" t="0" r="24765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79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8A8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65pt;margin-top:.6pt;width:530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" strokecolor="#a5a5a5"/>
          </w:pict>
        </mc:Fallback>
      </mc:AlternateContent>
    </w:r>
  </w:p>
  <w:p w14:paraId="4EDD0BDE" w14:textId="77777777" w:rsidR="00316CCD" w:rsidRPr="00443AE8" w:rsidRDefault="00316CCD" w:rsidP="005D737E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HUNEDOARA</w:t>
    </w:r>
  </w:p>
  <w:p w14:paraId="111D127A" w14:textId="77777777" w:rsidR="00316CCD" w:rsidRPr="00443AE8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578</w:t>
    </w:r>
  </w:p>
  <w:p w14:paraId="235A8918" w14:textId="77777777" w:rsidR="00316CCD" w:rsidRPr="009F2D89" w:rsidRDefault="00316CCD" w:rsidP="005D737E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 w:rsidRPr="00316901">
      <w:rPr>
        <w:rStyle w:val="Strong"/>
        <w:b w:val="0"/>
        <w:sz w:val="14"/>
        <w:szCs w:val="14"/>
        <w:lang w:val="ro-RO"/>
      </w:rPr>
      <w:t>Piata Unirii, nr. 2, Deva</w:t>
    </w:r>
  </w:p>
  <w:p w14:paraId="634A2F17" w14:textId="77777777" w:rsidR="00316CCD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 w:rsidRPr="00316901">
      <w:rPr>
        <w:sz w:val="14"/>
        <w:szCs w:val="14"/>
        <w:lang w:val="ro-RO"/>
      </w:rPr>
      <w:t xml:space="preserve"> +4 0254 216 151; Fax +4 0254 216 088</w:t>
    </w:r>
    <w:r>
      <w:rPr>
        <w:sz w:val="14"/>
        <w:szCs w:val="14"/>
        <w:lang w:val="ro-RO"/>
      </w:rPr>
      <w:t xml:space="preserve"> </w:t>
    </w:r>
  </w:p>
  <w:p w14:paraId="2FFD693C" w14:textId="77777777" w:rsidR="00316CCD" w:rsidRPr="00B63D83" w:rsidRDefault="00316CCD" w:rsidP="005D737E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3754F2">
      <w:rPr>
        <w:sz w:val="14"/>
        <w:szCs w:val="14"/>
        <w:lang w:val="ro-RO"/>
      </w:rPr>
      <w:t>ajofm</w:t>
    </w:r>
    <w:r w:rsidR="00867791">
      <w:rPr>
        <w:sz w:val="14"/>
        <w:szCs w:val="14"/>
        <w:lang w:val="ro-RO"/>
      </w:rPr>
      <w:t>.hd@</w:t>
    </w:r>
    <w:r w:rsidRPr="003754F2">
      <w:rPr>
        <w:sz w:val="14"/>
        <w:szCs w:val="14"/>
        <w:lang w:val="ro-RO"/>
      </w:rPr>
      <w:t>anofm.</w:t>
    </w:r>
    <w:r w:rsidR="00867791">
      <w:rPr>
        <w:sz w:val="14"/>
        <w:szCs w:val="14"/>
        <w:lang w:val="ro-RO"/>
      </w:rPr>
      <w:t>gov.</w:t>
    </w:r>
    <w:r w:rsidRPr="003754F2">
      <w:rPr>
        <w:sz w:val="14"/>
        <w:szCs w:val="14"/>
        <w:lang w:val="ro-RO"/>
      </w:rPr>
      <w:t>ro</w:t>
    </w:r>
  </w:p>
  <w:p w14:paraId="27BB0182" w14:textId="77777777" w:rsidR="00F44190" w:rsidRPr="00F44190" w:rsidRDefault="004251F8" w:rsidP="00316CC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b/>
        <w:sz w:val="14"/>
        <w:szCs w:val="14"/>
        <w:lang w:val="ro-RO"/>
      </w:rPr>
      <w:t>www.an</w:t>
    </w:r>
    <w:r w:rsidR="00316CCD" w:rsidRPr="003754F2">
      <w:rPr>
        <w:b/>
        <w:sz w:val="14"/>
        <w:szCs w:val="14"/>
        <w:lang w:val="ro-RO"/>
      </w:rPr>
      <w:t>ofm.ro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  <w:r w:rsidR="005D737E">
      <w:rPr>
        <w:sz w:val="14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0C4E39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BA61" w14:textId="77777777" w:rsidR="003C0E6C" w:rsidRDefault="003C0E6C" w:rsidP="00CD5B3B">
      <w:r>
        <w:separator/>
      </w:r>
    </w:p>
  </w:footnote>
  <w:footnote w:type="continuationSeparator" w:id="0">
    <w:p w14:paraId="54C49299" w14:textId="77777777" w:rsidR="003C0E6C" w:rsidRDefault="003C0E6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="1170" w:tblpY="1"/>
      <w:tblOverlap w:val="never"/>
      <w:tblW w:w="393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33"/>
    </w:tblGrid>
    <w:tr w:rsidR="00DC08D4" w14:paraId="4632B4FB" w14:textId="77777777" w:rsidTr="005D737E">
      <w:tc>
        <w:tcPr>
          <w:tcW w:w="3933" w:type="dxa"/>
          <w:shd w:val="clear" w:color="auto" w:fill="auto"/>
        </w:tcPr>
        <w:p w14:paraId="267734D6" w14:textId="77777777" w:rsidR="00DC08D4" w:rsidRPr="00CD5B3B" w:rsidRDefault="00702E2A" w:rsidP="005D737E">
          <w:pPr>
            <w:pStyle w:val="MediumGrid21"/>
            <w:jc w:val="center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6ECDFF6" wp14:editId="2858D3C2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55E6B7" w14:textId="77777777" w:rsidR="00766E0E" w:rsidRPr="00CD5B3B" w:rsidRDefault="00766E0E" w:rsidP="005D737E">
    <w:pPr>
      <w:pStyle w:val="Header"/>
      <w:tabs>
        <w:tab w:val="clear" w:pos="4320"/>
        <w:tab w:val="clear" w:pos="8640"/>
        <w:tab w:val="center" w:pos="0"/>
        <w:tab w:val="right" w:pos="10530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1417"/>
    </w:tblGrid>
    <w:tr w:rsidR="00316901" w:rsidRPr="00316901" w14:paraId="17B7E91F" w14:textId="77777777" w:rsidTr="00D217A2">
      <w:tc>
        <w:tcPr>
          <w:tcW w:w="8647" w:type="dxa"/>
          <w:shd w:val="clear" w:color="auto" w:fill="auto"/>
        </w:tcPr>
        <w:p w14:paraId="3CA0AB6D" w14:textId="77777777" w:rsidR="00316901" w:rsidRPr="00316901" w:rsidRDefault="00316901" w:rsidP="00316901">
          <w:pPr>
            <w:spacing w:after="0" w:line="240" w:lineRule="auto"/>
            <w:ind w:left="0"/>
            <w:jc w:val="left"/>
            <w:rPr>
              <w:sz w:val="18"/>
              <w:szCs w:val="18"/>
              <w:lang w:val="ro-RO"/>
            </w:rPr>
          </w:pPr>
          <w:r w:rsidRPr="00316901">
            <w:rPr>
              <w:noProof/>
              <w:sz w:val="16"/>
              <w:szCs w:val="16"/>
            </w:rPr>
            <w:drawing>
              <wp:inline distT="0" distB="0" distL="0" distR="0" wp14:anchorId="0576FCD8" wp14:editId="40CE8EE2">
                <wp:extent cx="5010922" cy="899162"/>
                <wp:effectExtent l="0" t="0" r="0" b="0"/>
                <wp:docPr id="1750584088" name="Picture 1750584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center"/>
        </w:tcPr>
        <w:p w14:paraId="7ADD52A1" w14:textId="77777777" w:rsidR="00316901" w:rsidRPr="00316901" w:rsidRDefault="00316901" w:rsidP="00316901">
          <w:pPr>
            <w:spacing w:after="0" w:line="240" w:lineRule="auto"/>
            <w:ind w:left="0"/>
            <w:jc w:val="right"/>
            <w:rPr>
              <w:sz w:val="18"/>
              <w:szCs w:val="18"/>
            </w:rPr>
          </w:pPr>
          <w:r w:rsidRPr="00316901">
            <w:rPr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4F4C5894" wp14:editId="3EEF15DC">
                <wp:simplePos x="0" y="0"/>
                <wp:positionH relativeFrom="column">
                  <wp:posOffset>-301625</wp:posOffset>
                </wp:positionH>
                <wp:positionV relativeFrom="paragraph">
                  <wp:posOffset>-69850</wp:posOffset>
                </wp:positionV>
                <wp:extent cx="1038225" cy="581025"/>
                <wp:effectExtent l="0" t="0" r="9525" b="9525"/>
                <wp:wrapNone/>
                <wp:docPr id="92626029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A51AB6" w14:textId="45824EFB" w:rsidR="00E562FC" w:rsidRPr="00316901" w:rsidRDefault="00E562FC" w:rsidP="00316901">
    <w:pPr>
      <w:pStyle w:val="Header"/>
      <w:ind w:left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1411199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96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010FD"/>
    <w:rsid w:val="000019BB"/>
    <w:rsid w:val="0001072D"/>
    <w:rsid w:val="00011077"/>
    <w:rsid w:val="00022A4D"/>
    <w:rsid w:val="000270BE"/>
    <w:rsid w:val="00032874"/>
    <w:rsid w:val="00035F49"/>
    <w:rsid w:val="000362BF"/>
    <w:rsid w:val="000373AF"/>
    <w:rsid w:val="00042E51"/>
    <w:rsid w:val="00061CAD"/>
    <w:rsid w:val="0007334F"/>
    <w:rsid w:val="000740B0"/>
    <w:rsid w:val="0007474B"/>
    <w:rsid w:val="00081663"/>
    <w:rsid w:val="000832EB"/>
    <w:rsid w:val="00087E27"/>
    <w:rsid w:val="0009782F"/>
    <w:rsid w:val="000A5D78"/>
    <w:rsid w:val="000B533F"/>
    <w:rsid w:val="000C4E39"/>
    <w:rsid w:val="000E6233"/>
    <w:rsid w:val="000F688A"/>
    <w:rsid w:val="00100F36"/>
    <w:rsid w:val="00111787"/>
    <w:rsid w:val="00117926"/>
    <w:rsid w:val="00117D97"/>
    <w:rsid w:val="00125B1D"/>
    <w:rsid w:val="001352B4"/>
    <w:rsid w:val="001478A6"/>
    <w:rsid w:val="00151B4D"/>
    <w:rsid w:val="00167BD6"/>
    <w:rsid w:val="00171AC3"/>
    <w:rsid w:val="00171D90"/>
    <w:rsid w:val="00171F86"/>
    <w:rsid w:val="00176B56"/>
    <w:rsid w:val="00187891"/>
    <w:rsid w:val="001A4FF7"/>
    <w:rsid w:val="001C4D54"/>
    <w:rsid w:val="001C5A34"/>
    <w:rsid w:val="001C5F69"/>
    <w:rsid w:val="001D02B4"/>
    <w:rsid w:val="001D07E4"/>
    <w:rsid w:val="001E17C1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5823"/>
    <w:rsid w:val="002673A1"/>
    <w:rsid w:val="002973E0"/>
    <w:rsid w:val="002A4E89"/>
    <w:rsid w:val="002A5742"/>
    <w:rsid w:val="002B0996"/>
    <w:rsid w:val="002B4418"/>
    <w:rsid w:val="002C5608"/>
    <w:rsid w:val="002C59E9"/>
    <w:rsid w:val="002C5FD4"/>
    <w:rsid w:val="002E22A9"/>
    <w:rsid w:val="002E3E01"/>
    <w:rsid w:val="002E4F03"/>
    <w:rsid w:val="002F1D0D"/>
    <w:rsid w:val="002F2C39"/>
    <w:rsid w:val="00305247"/>
    <w:rsid w:val="003070E3"/>
    <w:rsid w:val="003134B0"/>
    <w:rsid w:val="00316901"/>
    <w:rsid w:val="00316CCD"/>
    <w:rsid w:val="00322BCF"/>
    <w:rsid w:val="00323AB2"/>
    <w:rsid w:val="003277BC"/>
    <w:rsid w:val="00334970"/>
    <w:rsid w:val="00340697"/>
    <w:rsid w:val="0034286D"/>
    <w:rsid w:val="00364B14"/>
    <w:rsid w:val="00366469"/>
    <w:rsid w:val="00367A7F"/>
    <w:rsid w:val="003755AD"/>
    <w:rsid w:val="003757A4"/>
    <w:rsid w:val="00390AEC"/>
    <w:rsid w:val="00395093"/>
    <w:rsid w:val="003C0E6C"/>
    <w:rsid w:val="003D3093"/>
    <w:rsid w:val="003E5155"/>
    <w:rsid w:val="003F0631"/>
    <w:rsid w:val="003F33C5"/>
    <w:rsid w:val="004012C9"/>
    <w:rsid w:val="00402CC8"/>
    <w:rsid w:val="00404FAC"/>
    <w:rsid w:val="00415D13"/>
    <w:rsid w:val="004161B0"/>
    <w:rsid w:val="0041704E"/>
    <w:rsid w:val="00421FF0"/>
    <w:rsid w:val="004222F4"/>
    <w:rsid w:val="004251F8"/>
    <w:rsid w:val="00427180"/>
    <w:rsid w:val="00427C17"/>
    <w:rsid w:val="00441E15"/>
    <w:rsid w:val="00442686"/>
    <w:rsid w:val="00442796"/>
    <w:rsid w:val="00443AE8"/>
    <w:rsid w:val="00445CBA"/>
    <w:rsid w:val="004470E1"/>
    <w:rsid w:val="004510F7"/>
    <w:rsid w:val="00451AD0"/>
    <w:rsid w:val="0046346E"/>
    <w:rsid w:val="004714D6"/>
    <w:rsid w:val="00475FB3"/>
    <w:rsid w:val="004914D6"/>
    <w:rsid w:val="00493AD5"/>
    <w:rsid w:val="004A1133"/>
    <w:rsid w:val="004A51F6"/>
    <w:rsid w:val="004A6223"/>
    <w:rsid w:val="004B4D88"/>
    <w:rsid w:val="004B4E73"/>
    <w:rsid w:val="004C7B7D"/>
    <w:rsid w:val="004D32C1"/>
    <w:rsid w:val="004D436C"/>
    <w:rsid w:val="004D5F89"/>
    <w:rsid w:val="004E19FD"/>
    <w:rsid w:val="004E3CBB"/>
    <w:rsid w:val="004F10B8"/>
    <w:rsid w:val="00504A07"/>
    <w:rsid w:val="0050611E"/>
    <w:rsid w:val="00507E0F"/>
    <w:rsid w:val="00511D6E"/>
    <w:rsid w:val="0051391D"/>
    <w:rsid w:val="005225AB"/>
    <w:rsid w:val="00524591"/>
    <w:rsid w:val="005260B3"/>
    <w:rsid w:val="00533D8F"/>
    <w:rsid w:val="00544099"/>
    <w:rsid w:val="00560C9A"/>
    <w:rsid w:val="005727E1"/>
    <w:rsid w:val="0057501B"/>
    <w:rsid w:val="00591ECD"/>
    <w:rsid w:val="005A0010"/>
    <w:rsid w:val="005A05FA"/>
    <w:rsid w:val="005A36DF"/>
    <w:rsid w:val="005B0684"/>
    <w:rsid w:val="005B2ABF"/>
    <w:rsid w:val="005B4A48"/>
    <w:rsid w:val="005C0668"/>
    <w:rsid w:val="005C408C"/>
    <w:rsid w:val="005D5DFD"/>
    <w:rsid w:val="005D737E"/>
    <w:rsid w:val="005E42CF"/>
    <w:rsid w:val="005E6FFA"/>
    <w:rsid w:val="00620097"/>
    <w:rsid w:val="00627586"/>
    <w:rsid w:val="0063136D"/>
    <w:rsid w:val="006322FD"/>
    <w:rsid w:val="00637D9B"/>
    <w:rsid w:val="006579C6"/>
    <w:rsid w:val="006631F1"/>
    <w:rsid w:val="00671E90"/>
    <w:rsid w:val="00672D83"/>
    <w:rsid w:val="00673435"/>
    <w:rsid w:val="00676CF9"/>
    <w:rsid w:val="00681A8A"/>
    <w:rsid w:val="00684F1B"/>
    <w:rsid w:val="00692E82"/>
    <w:rsid w:val="00692EBE"/>
    <w:rsid w:val="006A02BA"/>
    <w:rsid w:val="006A263E"/>
    <w:rsid w:val="006B417E"/>
    <w:rsid w:val="006B528B"/>
    <w:rsid w:val="006C31A1"/>
    <w:rsid w:val="006C3AF6"/>
    <w:rsid w:val="006D01D3"/>
    <w:rsid w:val="006D0827"/>
    <w:rsid w:val="006E1F27"/>
    <w:rsid w:val="006F7D09"/>
    <w:rsid w:val="007005AB"/>
    <w:rsid w:val="00700BF3"/>
    <w:rsid w:val="00702C7B"/>
    <w:rsid w:val="00702E2A"/>
    <w:rsid w:val="00706F06"/>
    <w:rsid w:val="00722488"/>
    <w:rsid w:val="007228F7"/>
    <w:rsid w:val="00722BEC"/>
    <w:rsid w:val="00722C63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1528"/>
    <w:rsid w:val="007A5065"/>
    <w:rsid w:val="007A720A"/>
    <w:rsid w:val="007B005F"/>
    <w:rsid w:val="007B31C4"/>
    <w:rsid w:val="007C1E2E"/>
    <w:rsid w:val="007C1EDA"/>
    <w:rsid w:val="007C72C4"/>
    <w:rsid w:val="007E4E59"/>
    <w:rsid w:val="007F4455"/>
    <w:rsid w:val="007F66A0"/>
    <w:rsid w:val="00804DFD"/>
    <w:rsid w:val="00822A44"/>
    <w:rsid w:val="00833C02"/>
    <w:rsid w:val="008452D4"/>
    <w:rsid w:val="00846443"/>
    <w:rsid w:val="00867791"/>
    <w:rsid w:val="00872110"/>
    <w:rsid w:val="00881A51"/>
    <w:rsid w:val="008857FB"/>
    <w:rsid w:val="00887484"/>
    <w:rsid w:val="00896CE2"/>
    <w:rsid w:val="008A0FDC"/>
    <w:rsid w:val="008A2AC0"/>
    <w:rsid w:val="008B0729"/>
    <w:rsid w:val="008C4503"/>
    <w:rsid w:val="008D098B"/>
    <w:rsid w:val="008D6B84"/>
    <w:rsid w:val="008E3375"/>
    <w:rsid w:val="008E5BAE"/>
    <w:rsid w:val="008F05DE"/>
    <w:rsid w:val="008F4048"/>
    <w:rsid w:val="008F4603"/>
    <w:rsid w:val="009000C4"/>
    <w:rsid w:val="00904EDE"/>
    <w:rsid w:val="00915096"/>
    <w:rsid w:val="009312CC"/>
    <w:rsid w:val="00936FDE"/>
    <w:rsid w:val="00944611"/>
    <w:rsid w:val="00952854"/>
    <w:rsid w:val="00954181"/>
    <w:rsid w:val="00954F9C"/>
    <w:rsid w:val="00972656"/>
    <w:rsid w:val="00973E5A"/>
    <w:rsid w:val="00984372"/>
    <w:rsid w:val="00987720"/>
    <w:rsid w:val="009919FD"/>
    <w:rsid w:val="009A383C"/>
    <w:rsid w:val="009A4875"/>
    <w:rsid w:val="009A5534"/>
    <w:rsid w:val="009A6C3B"/>
    <w:rsid w:val="009B678F"/>
    <w:rsid w:val="009C0B48"/>
    <w:rsid w:val="009D6C44"/>
    <w:rsid w:val="009F5097"/>
    <w:rsid w:val="009F66EE"/>
    <w:rsid w:val="009F7E6C"/>
    <w:rsid w:val="00A01942"/>
    <w:rsid w:val="00A1301F"/>
    <w:rsid w:val="00A15A38"/>
    <w:rsid w:val="00A21957"/>
    <w:rsid w:val="00A271CD"/>
    <w:rsid w:val="00A2762A"/>
    <w:rsid w:val="00A367FF"/>
    <w:rsid w:val="00A37B53"/>
    <w:rsid w:val="00A417A8"/>
    <w:rsid w:val="00A50FC8"/>
    <w:rsid w:val="00A52996"/>
    <w:rsid w:val="00A53840"/>
    <w:rsid w:val="00A568EB"/>
    <w:rsid w:val="00A66377"/>
    <w:rsid w:val="00A7690F"/>
    <w:rsid w:val="00A80125"/>
    <w:rsid w:val="00A855FF"/>
    <w:rsid w:val="00A90080"/>
    <w:rsid w:val="00A97837"/>
    <w:rsid w:val="00AA4575"/>
    <w:rsid w:val="00AA478F"/>
    <w:rsid w:val="00AB2569"/>
    <w:rsid w:val="00AB27E9"/>
    <w:rsid w:val="00AB3226"/>
    <w:rsid w:val="00AB44A1"/>
    <w:rsid w:val="00AC0E48"/>
    <w:rsid w:val="00AC5F09"/>
    <w:rsid w:val="00AD4041"/>
    <w:rsid w:val="00AD5C16"/>
    <w:rsid w:val="00AD6ACF"/>
    <w:rsid w:val="00AE2177"/>
    <w:rsid w:val="00AE26B4"/>
    <w:rsid w:val="00AE4E16"/>
    <w:rsid w:val="00AF5856"/>
    <w:rsid w:val="00AF6296"/>
    <w:rsid w:val="00B124EE"/>
    <w:rsid w:val="00B1258E"/>
    <w:rsid w:val="00B13BB4"/>
    <w:rsid w:val="00B31716"/>
    <w:rsid w:val="00B4093B"/>
    <w:rsid w:val="00B44471"/>
    <w:rsid w:val="00B521F2"/>
    <w:rsid w:val="00B5336D"/>
    <w:rsid w:val="00B6080C"/>
    <w:rsid w:val="00B8302B"/>
    <w:rsid w:val="00B84E92"/>
    <w:rsid w:val="00B94FF1"/>
    <w:rsid w:val="00BA184B"/>
    <w:rsid w:val="00BC2025"/>
    <w:rsid w:val="00BD08C1"/>
    <w:rsid w:val="00BD454A"/>
    <w:rsid w:val="00BD5F07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2466F"/>
    <w:rsid w:val="00C539DE"/>
    <w:rsid w:val="00C56257"/>
    <w:rsid w:val="00C6554C"/>
    <w:rsid w:val="00C7255C"/>
    <w:rsid w:val="00C73386"/>
    <w:rsid w:val="00C90938"/>
    <w:rsid w:val="00C92DE1"/>
    <w:rsid w:val="00C94CC6"/>
    <w:rsid w:val="00CA2E12"/>
    <w:rsid w:val="00CA6B68"/>
    <w:rsid w:val="00CB567C"/>
    <w:rsid w:val="00CD0C6C"/>
    <w:rsid w:val="00CD0F06"/>
    <w:rsid w:val="00CD256B"/>
    <w:rsid w:val="00CD407E"/>
    <w:rsid w:val="00CD4F94"/>
    <w:rsid w:val="00CD5B3B"/>
    <w:rsid w:val="00CE5831"/>
    <w:rsid w:val="00CF584E"/>
    <w:rsid w:val="00CF7D6F"/>
    <w:rsid w:val="00D05E66"/>
    <w:rsid w:val="00D06E9C"/>
    <w:rsid w:val="00D11BF1"/>
    <w:rsid w:val="00D12443"/>
    <w:rsid w:val="00D1328B"/>
    <w:rsid w:val="00D1446F"/>
    <w:rsid w:val="00D20C32"/>
    <w:rsid w:val="00D224BC"/>
    <w:rsid w:val="00D22B19"/>
    <w:rsid w:val="00D44463"/>
    <w:rsid w:val="00D50BEE"/>
    <w:rsid w:val="00D61EFB"/>
    <w:rsid w:val="00D62431"/>
    <w:rsid w:val="00D86F1D"/>
    <w:rsid w:val="00D96A31"/>
    <w:rsid w:val="00DA2381"/>
    <w:rsid w:val="00DB1464"/>
    <w:rsid w:val="00DB696A"/>
    <w:rsid w:val="00DC05D3"/>
    <w:rsid w:val="00DC08D4"/>
    <w:rsid w:val="00DD0B77"/>
    <w:rsid w:val="00DE26F5"/>
    <w:rsid w:val="00DF42F3"/>
    <w:rsid w:val="00E11F3F"/>
    <w:rsid w:val="00E26D84"/>
    <w:rsid w:val="00E3024F"/>
    <w:rsid w:val="00E42F45"/>
    <w:rsid w:val="00E53964"/>
    <w:rsid w:val="00E562FC"/>
    <w:rsid w:val="00E63F46"/>
    <w:rsid w:val="00E66338"/>
    <w:rsid w:val="00E67B70"/>
    <w:rsid w:val="00E75DB3"/>
    <w:rsid w:val="00E760C0"/>
    <w:rsid w:val="00EA0F6C"/>
    <w:rsid w:val="00EA116E"/>
    <w:rsid w:val="00EA21E9"/>
    <w:rsid w:val="00EA282B"/>
    <w:rsid w:val="00EA52D3"/>
    <w:rsid w:val="00EA61D6"/>
    <w:rsid w:val="00EB07F0"/>
    <w:rsid w:val="00EB5EC6"/>
    <w:rsid w:val="00EC67A8"/>
    <w:rsid w:val="00EE1146"/>
    <w:rsid w:val="00EF7F4A"/>
    <w:rsid w:val="00F06BDF"/>
    <w:rsid w:val="00F139F2"/>
    <w:rsid w:val="00F20FDD"/>
    <w:rsid w:val="00F23F04"/>
    <w:rsid w:val="00F2681A"/>
    <w:rsid w:val="00F30C27"/>
    <w:rsid w:val="00F44190"/>
    <w:rsid w:val="00F454C6"/>
    <w:rsid w:val="00F47BAC"/>
    <w:rsid w:val="00F571E5"/>
    <w:rsid w:val="00F659E6"/>
    <w:rsid w:val="00F67D20"/>
    <w:rsid w:val="00F77807"/>
    <w:rsid w:val="00F92DC9"/>
    <w:rsid w:val="00F95D78"/>
    <w:rsid w:val="00FA0824"/>
    <w:rsid w:val="00FA1DDD"/>
    <w:rsid w:val="00FA2727"/>
    <w:rsid w:val="00FB5B18"/>
    <w:rsid w:val="00FB6D27"/>
    <w:rsid w:val="00FB7808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2A085"/>
  <w14:defaultImageDpi w14:val="300"/>
  <w15:docId w15:val="{C274BB36-F81F-4206-A9F5-2519BD1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0B17-6B02-489A-B6C6-3640538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Camelia Pacurar</cp:lastModifiedBy>
  <cp:revision>3</cp:revision>
  <cp:lastPrinted>2024-03-11T09:38:00Z</cp:lastPrinted>
  <dcterms:created xsi:type="dcterms:W3CDTF">2025-03-03T12:20:00Z</dcterms:created>
  <dcterms:modified xsi:type="dcterms:W3CDTF">2025-03-07T09:42:00Z</dcterms:modified>
</cp:coreProperties>
</file>