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5167E920" w:rsidR="00B826DD" w:rsidRPr="005E5B69" w:rsidRDefault="004C5A77">
      <w:pPr>
        <w:ind w:left="720"/>
        <w:jc w:val="right"/>
        <w:rPr>
          <w:b/>
        </w:rPr>
      </w:pPr>
      <w:r w:rsidRPr="005E5B69">
        <w:rPr>
          <w:b/>
        </w:rPr>
        <w:t xml:space="preserve"> </w:t>
      </w:r>
      <w:r w:rsidR="00D2552D">
        <w:rPr>
          <w:b/>
        </w:rPr>
        <w:t>s</w:t>
      </w:r>
      <w:r w:rsidR="00D60521">
        <w:rPr>
          <w:b/>
        </w:rPr>
        <w:t>ep</w:t>
      </w:r>
      <w:r w:rsidR="00D2552D">
        <w:rPr>
          <w:b/>
        </w:rPr>
        <w:t>t</w:t>
      </w:r>
      <w:r w:rsidR="00D60521">
        <w:rPr>
          <w:b/>
        </w:rPr>
        <w:t>embrie</w:t>
      </w:r>
      <w:r w:rsidR="00FF60F6">
        <w:rPr>
          <w:b/>
        </w:rPr>
        <w:t xml:space="preserve"> </w:t>
      </w:r>
      <w:r w:rsidR="00F41876" w:rsidRPr="005E5B69">
        <w:rPr>
          <w:b/>
        </w:rPr>
        <w:t>202</w:t>
      </w:r>
      <w:r w:rsidR="00334B07">
        <w:rPr>
          <w:b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37EC1272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E23F3E">
        <w:rPr>
          <w:b/>
        </w:rPr>
        <w:t>51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E23F3E">
        <w:rPr>
          <w:b/>
        </w:rPr>
        <w:t>august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509D6891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E23F3E">
        <w:rPr>
          <w:bCs/>
        </w:rPr>
        <w:t>august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E23F3E">
        <w:rPr>
          <w:bCs/>
        </w:rPr>
        <w:t>51</w:t>
      </w:r>
      <w:r w:rsidRPr="005E5B69">
        <w:rPr>
          <w:bCs/>
        </w:rPr>
        <w:t>%, mai m</w:t>
      </w:r>
      <w:r w:rsidR="00D2552D">
        <w:rPr>
          <w:bCs/>
        </w:rPr>
        <w:t>are</w:t>
      </w:r>
      <w:r w:rsidR="00FF60F6">
        <w:rPr>
          <w:bCs/>
        </w:rPr>
        <w:t xml:space="preserve">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D2552D">
        <w:rPr>
          <w:bCs/>
        </w:rPr>
        <w:t>0</w:t>
      </w:r>
      <w:r w:rsidR="00E23F3E">
        <w:rPr>
          <w:bCs/>
        </w:rPr>
        <w:t>3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007CECB1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E23F3E">
        <w:rPr>
          <w:bCs/>
        </w:rPr>
        <w:t>august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D2552D">
        <w:rPr>
          <w:bCs/>
        </w:rPr>
        <w:t>5</w:t>
      </w:r>
      <w:r w:rsidR="00E23F3E">
        <w:rPr>
          <w:bCs/>
        </w:rPr>
        <w:t>6</w:t>
      </w:r>
      <w:r w:rsidR="00D2552D">
        <w:rPr>
          <w:bCs/>
        </w:rPr>
        <w:t>1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D2552D">
        <w:rPr>
          <w:bCs/>
        </w:rPr>
        <w:t>are</w:t>
      </w:r>
      <w:r w:rsidRPr="005E5B69">
        <w:rPr>
          <w:bCs/>
        </w:rPr>
        <w:t xml:space="preserve"> cu </w:t>
      </w:r>
      <w:r w:rsidR="00E23F3E">
        <w:rPr>
          <w:bCs/>
        </w:rPr>
        <w:t xml:space="preserve">45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35E48A75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E23F3E">
        <w:rPr>
          <w:bCs/>
        </w:rPr>
        <w:t>362</w:t>
      </w:r>
      <w:r w:rsidRPr="005E5B69">
        <w:rPr>
          <w:bCs/>
        </w:rPr>
        <w:t xml:space="preserve"> au fost șomeri indemnizați</w:t>
      </w:r>
      <w:r w:rsidR="00E23F3E">
        <w:rPr>
          <w:bCs/>
        </w:rPr>
        <w:t xml:space="preserve"> (din care 194 persoane sunt </w:t>
      </w:r>
      <w:proofErr w:type="spellStart"/>
      <w:r w:rsidR="00E23F3E">
        <w:rPr>
          <w:bCs/>
        </w:rPr>
        <w:t>proaspat</w:t>
      </w:r>
      <w:proofErr w:type="spellEnd"/>
      <w:r w:rsidR="00E23F3E">
        <w:rPr>
          <w:bCs/>
        </w:rPr>
        <w:t xml:space="preserve"> </w:t>
      </w:r>
      <w:proofErr w:type="spellStart"/>
      <w:r w:rsidR="00E23F3E">
        <w:rPr>
          <w:bCs/>
        </w:rPr>
        <w:t>absolventi</w:t>
      </w:r>
      <w:proofErr w:type="spellEnd"/>
      <w:r w:rsidR="00E23F3E">
        <w:rPr>
          <w:bCs/>
        </w:rPr>
        <w:t>)</w:t>
      </w:r>
      <w:r w:rsidRPr="005E5B69">
        <w:rPr>
          <w:bCs/>
        </w:rPr>
        <w:t xml:space="preserve"> și </w:t>
      </w:r>
      <w:r w:rsidR="0004361E">
        <w:rPr>
          <w:bCs/>
        </w:rPr>
        <w:t>4</w:t>
      </w:r>
      <w:r w:rsidR="00D2552D">
        <w:rPr>
          <w:bCs/>
        </w:rPr>
        <w:t>1</w:t>
      </w:r>
      <w:r w:rsidR="00E23F3E">
        <w:rPr>
          <w:bCs/>
        </w:rPr>
        <w:t>99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Pr="005E5B69">
        <w:rPr>
          <w:bCs/>
        </w:rPr>
        <w:t xml:space="preserve">cu </w:t>
      </w:r>
      <w:r w:rsidR="00E23F3E">
        <w:rPr>
          <w:bCs/>
        </w:rPr>
        <w:t>2</w:t>
      </w:r>
      <w:r w:rsidR="00393C7C">
        <w:rPr>
          <w:bCs/>
        </w:rPr>
        <w:t>1</w:t>
      </w:r>
      <w:r w:rsidR="00E23F3E">
        <w:rPr>
          <w:bCs/>
        </w:rPr>
        <w:t>7</w:t>
      </w:r>
      <w:r w:rsidR="00F43373" w:rsidRPr="005E5B69">
        <w:rPr>
          <w:bCs/>
        </w:rPr>
        <w:t xml:space="preserve"> </w:t>
      </w:r>
      <w:r w:rsidRPr="005E5B69">
        <w:rPr>
          <w:bCs/>
        </w:rPr>
        <w:t>persoane</w:t>
      </w:r>
      <w:r w:rsidR="00D2552D">
        <w:rPr>
          <w:bCs/>
        </w:rPr>
        <w:t>, datorită</w:t>
      </w:r>
      <w:r w:rsidR="00E23F3E">
        <w:rPr>
          <w:bCs/>
        </w:rPr>
        <w:t xml:space="preserve"> </w:t>
      </w:r>
      <w:proofErr w:type="spellStart"/>
      <w:r w:rsidR="00E23F3E">
        <w:rPr>
          <w:bCs/>
        </w:rPr>
        <w:t>intrarii</w:t>
      </w:r>
      <w:proofErr w:type="spellEnd"/>
      <w:r w:rsidR="00E23F3E">
        <w:rPr>
          <w:bCs/>
        </w:rPr>
        <w:t xml:space="preserve"> in plata a </w:t>
      </w:r>
      <w:proofErr w:type="spellStart"/>
      <w:r w:rsidR="00E23F3E">
        <w:rPr>
          <w:bCs/>
        </w:rPr>
        <w:t>absolventilor</w:t>
      </w:r>
      <w:proofErr w:type="spellEnd"/>
      <w:r w:rsidR="00E23F3E">
        <w:rPr>
          <w:bCs/>
        </w:rPr>
        <w:t xml:space="preserve"> de liceu</w:t>
      </w:r>
      <w:r w:rsidRPr="005E5B69">
        <w:rPr>
          <w:bCs/>
        </w:rPr>
        <w:t xml:space="preserve">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proofErr w:type="spellStart"/>
      <w:r w:rsidR="00E23F3E">
        <w:rPr>
          <w:bCs/>
        </w:rPr>
        <w:t>scazut</w:t>
      </w:r>
      <w:proofErr w:type="spellEnd"/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393C7C">
        <w:rPr>
          <w:bCs/>
        </w:rPr>
        <w:t>1</w:t>
      </w:r>
      <w:r w:rsidR="00E23F3E">
        <w:rPr>
          <w:bCs/>
        </w:rPr>
        <w:t>72</w:t>
      </w:r>
      <w:r w:rsidR="008C0CEC" w:rsidRPr="005E5B69">
        <w:rPr>
          <w:bCs/>
        </w:rPr>
        <w:t xml:space="preserve"> persoane față de luna precedentă.</w:t>
      </w:r>
    </w:p>
    <w:p w14:paraId="6C6F9DCF" w14:textId="3B786504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BF0A27">
        <w:rPr>
          <w:bCs/>
        </w:rPr>
        <w:t>7</w:t>
      </w:r>
      <w:r w:rsidR="00E23F3E">
        <w:rPr>
          <w:bCs/>
        </w:rPr>
        <w:t>5</w:t>
      </w:r>
      <w:r w:rsidR="00393C7C">
        <w:rPr>
          <w:bCs/>
        </w:rPr>
        <w:t>,</w:t>
      </w:r>
      <w:r w:rsidR="00E23F3E">
        <w:rPr>
          <w:bCs/>
        </w:rPr>
        <w:t>51</w:t>
      </w:r>
      <w:r w:rsidRPr="005E5B69">
        <w:rPr>
          <w:bCs/>
        </w:rPr>
        <w:t xml:space="preserve">%) a </w:t>
      </w:r>
      <w:r w:rsidR="00393C7C">
        <w:rPr>
          <w:bCs/>
        </w:rPr>
        <w:t>sc</w:t>
      </w:r>
      <w:r w:rsidR="00BF0A27">
        <w:rPr>
          <w:bCs/>
        </w:rPr>
        <w:t>ă</w:t>
      </w:r>
      <w:r w:rsidR="00393C7C">
        <w:rPr>
          <w:bCs/>
        </w:rPr>
        <w:t>zut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E23F3E">
        <w:rPr>
          <w:bCs/>
        </w:rPr>
        <w:t>3</w:t>
      </w:r>
      <w:r w:rsidR="00393C7C">
        <w:rPr>
          <w:bCs/>
        </w:rPr>
        <w:t>.</w:t>
      </w:r>
      <w:r w:rsidR="00E23F3E">
        <w:rPr>
          <w:bCs/>
        </w:rPr>
        <w:t>73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2F66E77C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E23F3E">
        <w:t>august</w:t>
      </w:r>
      <w:r>
        <w:t xml:space="preserve"> se prezintă astfel: 1.</w:t>
      </w:r>
      <w:r w:rsidR="00E23F3E">
        <w:t>661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CE32DC">
        <w:t>3</w:t>
      </w:r>
      <w:r>
        <w:t>.</w:t>
      </w:r>
      <w:r w:rsidR="00BF0A27">
        <w:t>9</w:t>
      </w:r>
      <w:r w:rsidR="00E23F3E">
        <w:t>00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2D570A0F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D55DF4">
        <w:rPr>
          <w:bCs/>
        </w:rPr>
        <w:t>3</w:t>
      </w:r>
      <w:r w:rsidR="00E23F3E">
        <w:rPr>
          <w:bCs/>
        </w:rPr>
        <w:t>39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E23F3E">
        <w:rPr>
          <w:bCs/>
        </w:rPr>
        <w:t>173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</w:t>
      </w:r>
      <w:r w:rsidR="00E23F3E">
        <w:rPr>
          <w:bCs/>
        </w:rPr>
        <w:t xml:space="preserve">sub 25 ani </w:t>
      </w:r>
      <w:r w:rsidR="0004361E">
        <w:rPr>
          <w:bCs/>
        </w:rPr>
        <w:t>(</w:t>
      </w:r>
      <w:r w:rsidR="009461EF">
        <w:rPr>
          <w:bCs/>
        </w:rPr>
        <w:t>9</w:t>
      </w:r>
      <w:r w:rsidR="00E23F3E">
        <w:rPr>
          <w:bCs/>
        </w:rPr>
        <w:t>2</w:t>
      </w:r>
      <w:r w:rsidR="00393C7C">
        <w:rPr>
          <w:bCs/>
        </w:rPr>
        <w:t>1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</w:t>
      </w:r>
      <w:r w:rsidR="00E23F3E">
        <w:rPr>
          <w:bCs/>
        </w:rPr>
        <w:t xml:space="preserve">peste 55 ani </w:t>
      </w:r>
      <w:r w:rsidR="009F689E">
        <w:rPr>
          <w:bCs/>
        </w:rPr>
        <w:t>(</w:t>
      </w:r>
      <w:r w:rsidR="0004361E">
        <w:rPr>
          <w:bCs/>
        </w:rPr>
        <w:t>8</w:t>
      </w:r>
      <w:r w:rsidR="00E23F3E">
        <w:rPr>
          <w:bCs/>
        </w:rPr>
        <w:t>9</w:t>
      </w:r>
      <w:r w:rsidR="009461EF">
        <w:rPr>
          <w:bCs/>
        </w:rPr>
        <w:t>5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</w:t>
      </w:r>
      <w:r w:rsidR="00E23F3E">
        <w:rPr>
          <w:bCs/>
        </w:rPr>
        <w:t>între 50-55 ani</w:t>
      </w:r>
      <w:r w:rsidR="00E23F3E">
        <w:rPr>
          <w:bCs/>
        </w:rPr>
        <w:t xml:space="preserve"> </w:t>
      </w:r>
      <w:r w:rsidR="00D311B6">
        <w:rPr>
          <w:bCs/>
        </w:rPr>
        <w:t>(</w:t>
      </w:r>
      <w:r w:rsidR="00E23F3E">
        <w:rPr>
          <w:bCs/>
        </w:rPr>
        <w:t>83</w:t>
      </w:r>
      <w:r w:rsidR="009461EF">
        <w:rPr>
          <w:bCs/>
        </w:rPr>
        <w:t>5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E23F3E">
        <w:rPr>
          <w:bCs/>
        </w:rPr>
        <w:t>398</w:t>
      </w:r>
      <w:r w:rsidRPr="005E5B69">
        <w:rPr>
          <w:bCs/>
        </w:rPr>
        <w:t>).</w:t>
      </w:r>
    </w:p>
    <w:p w14:paraId="28506DC2" w14:textId="047588FA" w:rsidR="008C0CEC" w:rsidRPr="005E5B69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D60521">
        <w:rPr>
          <w:bCs/>
        </w:rPr>
        <w:t>august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tbl>
      <w:tblPr>
        <w:tblStyle w:val="Tabelgril"/>
        <w:tblpPr w:leftFromText="180" w:rightFromText="180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890"/>
      </w:tblGrid>
      <w:tr w:rsidR="005E5B69" w:rsidRPr="005E5B69" w14:paraId="61C5AC28" w14:textId="77777777" w:rsidTr="00F14FF5">
        <w:tc>
          <w:tcPr>
            <w:tcW w:w="1885" w:type="dxa"/>
          </w:tcPr>
          <w:p w14:paraId="66D55EFB" w14:textId="44157DB7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Grupa de vârstă</w:t>
            </w:r>
          </w:p>
        </w:tc>
        <w:tc>
          <w:tcPr>
            <w:tcW w:w="1890" w:type="dxa"/>
          </w:tcPr>
          <w:p w14:paraId="22A9A903" w14:textId="0274C35D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Stoc la finele lunii de raportare</w:t>
            </w:r>
          </w:p>
        </w:tc>
      </w:tr>
      <w:tr w:rsidR="00116AB3" w:rsidRPr="005E5B69" w14:paraId="034185A4" w14:textId="77777777" w:rsidTr="001635FB">
        <w:tc>
          <w:tcPr>
            <w:tcW w:w="1885" w:type="dxa"/>
          </w:tcPr>
          <w:p w14:paraId="776A7316" w14:textId="56F22418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Total, din care:</w:t>
            </w:r>
          </w:p>
        </w:tc>
        <w:tc>
          <w:tcPr>
            <w:tcW w:w="1890" w:type="dxa"/>
            <w:vAlign w:val="center"/>
          </w:tcPr>
          <w:p w14:paraId="49CE1D29" w14:textId="7B3FE2E0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556</w:t>
            </w:r>
            <w:r w:rsidR="00E23F3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116AB3" w:rsidRPr="005E5B69" w14:paraId="6C1B1396" w14:textId="77777777" w:rsidTr="001635FB">
        <w:tc>
          <w:tcPr>
            <w:tcW w:w="1885" w:type="dxa"/>
          </w:tcPr>
          <w:p w14:paraId="03B08C98" w14:textId="69E7A707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sub 25 de ani</w:t>
            </w:r>
          </w:p>
        </w:tc>
        <w:tc>
          <w:tcPr>
            <w:tcW w:w="1890" w:type="dxa"/>
            <w:vAlign w:val="center"/>
          </w:tcPr>
          <w:p w14:paraId="270E568C" w14:textId="1A3BE52B" w:rsidR="00116AB3" w:rsidRPr="005E5B69" w:rsidRDefault="00E23F3E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</w:t>
            </w:r>
          </w:p>
        </w:tc>
      </w:tr>
      <w:tr w:rsidR="00116AB3" w:rsidRPr="005E5B69" w14:paraId="4BD0C68C" w14:textId="77777777" w:rsidTr="001635FB">
        <w:tc>
          <w:tcPr>
            <w:tcW w:w="1885" w:type="dxa"/>
          </w:tcPr>
          <w:p w14:paraId="65CB512C" w14:textId="47FFF12D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25 și 29 ani</w:t>
            </w:r>
          </w:p>
        </w:tc>
        <w:tc>
          <w:tcPr>
            <w:tcW w:w="1890" w:type="dxa"/>
            <w:vAlign w:val="center"/>
          </w:tcPr>
          <w:p w14:paraId="43F5E7F7" w14:textId="38E9C75A" w:rsidR="00116AB3" w:rsidRPr="005E5B69" w:rsidRDefault="00E23F3E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</w:t>
            </w:r>
          </w:p>
        </w:tc>
      </w:tr>
      <w:tr w:rsidR="00116AB3" w:rsidRPr="005E5B69" w14:paraId="3D3CC0FA" w14:textId="77777777" w:rsidTr="001635FB">
        <w:tc>
          <w:tcPr>
            <w:tcW w:w="1885" w:type="dxa"/>
          </w:tcPr>
          <w:p w14:paraId="235DBE34" w14:textId="249B0002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30 și 39 ani</w:t>
            </w:r>
          </w:p>
        </w:tc>
        <w:tc>
          <w:tcPr>
            <w:tcW w:w="1890" w:type="dxa"/>
            <w:vAlign w:val="center"/>
          </w:tcPr>
          <w:p w14:paraId="5E56A675" w14:textId="50FB9343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E23F3E">
              <w:rPr>
                <w:rFonts w:cs="Calibri"/>
                <w:color w:val="000000"/>
                <w:sz w:val="20"/>
                <w:szCs w:val="20"/>
              </w:rPr>
              <w:t>173</w:t>
            </w:r>
          </w:p>
        </w:tc>
      </w:tr>
      <w:tr w:rsidR="00116AB3" w:rsidRPr="005E5B69" w14:paraId="46D6FA55" w14:textId="77777777" w:rsidTr="001635FB">
        <w:tc>
          <w:tcPr>
            <w:tcW w:w="1885" w:type="dxa"/>
          </w:tcPr>
          <w:p w14:paraId="5EC414EE" w14:textId="0E82A2E3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40 și 49 ani</w:t>
            </w:r>
          </w:p>
        </w:tc>
        <w:tc>
          <w:tcPr>
            <w:tcW w:w="1890" w:type="dxa"/>
            <w:vAlign w:val="center"/>
          </w:tcPr>
          <w:p w14:paraId="2363CDB2" w14:textId="482143FA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  <w:r w:rsidR="00E23F3E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</w:tr>
      <w:tr w:rsidR="00116AB3" w:rsidRPr="005E5B69" w14:paraId="6FBE6320" w14:textId="77777777" w:rsidTr="001635FB">
        <w:tc>
          <w:tcPr>
            <w:tcW w:w="1885" w:type="dxa"/>
          </w:tcPr>
          <w:p w14:paraId="404E7275" w14:textId="1EF1970D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50 și 55 ani</w:t>
            </w:r>
          </w:p>
        </w:tc>
        <w:tc>
          <w:tcPr>
            <w:tcW w:w="1890" w:type="dxa"/>
            <w:vAlign w:val="center"/>
          </w:tcPr>
          <w:p w14:paraId="1C89DBB5" w14:textId="246B72D7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="00E23F3E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116AB3" w:rsidRPr="005E5B69" w14:paraId="089C020F" w14:textId="77777777" w:rsidTr="001635FB">
        <w:tc>
          <w:tcPr>
            <w:tcW w:w="1885" w:type="dxa"/>
          </w:tcPr>
          <w:p w14:paraId="16BF4F1E" w14:textId="3411B4A0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peste 55 ani</w:t>
            </w:r>
          </w:p>
        </w:tc>
        <w:tc>
          <w:tcPr>
            <w:tcW w:w="1890" w:type="dxa"/>
            <w:vAlign w:val="center"/>
          </w:tcPr>
          <w:p w14:paraId="444AE766" w14:textId="7DBEBDE3" w:rsidR="00116AB3" w:rsidRPr="005E5B69" w:rsidRDefault="00E23F3E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895</w:t>
            </w:r>
          </w:p>
        </w:tc>
      </w:tr>
    </w:tbl>
    <w:p w14:paraId="22097D41" w14:textId="25524338" w:rsidR="00FC71B2" w:rsidRDefault="00D60521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27FCBE81" wp14:editId="2C560353">
            <wp:extent cx="2686050" cy="1581150"/>
            <wp:effectExtent l="0" t="0" r="0" b="0"/>
            <wp:docPr id="612199642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A5DBA">
        <w:rPr>
          <w:noProof/>
        </w:rPr>
        <w:t xml:space="preserve"> </w:t>
      </w:r>
    </w:p>
    <w:p w14:paraId="06D18AE5" w14:textId="20E97285" w:rsidR="00B826DD" w:rsidRPr="005E5B69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D60521">
        <w:rPr>
          <w:bCs/>
        </w:rPr>
        <w:t>48</w:t>
      </w:r>
      <w:r w:rsidR="008417FC" w:rsidRPr="005E5B69">
        <w:rPr>
          <w:bCs/>
        </w:rPr>
        <w:t>,</w:t>
      </w:r>
      <w:r w:rsidR="00D60521">
        <w:rPr>
          <w:bCs/>
        </w:rPr>
        <w:t>98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D60521">
        <w:rPr>
          <w:bCs/>
        </w:rPr>
        <w:t>3</w:t>
      </w:r>
      <w:r w:rsidR="008417FC" w:rsidRPr="005E5B69">
        <w:rPr>
          <w:bCs/>
        </w:rPr>
        <w:t>,</w:t>
      </w:r>
      <w:r w:rsidR="00D60521">
        <w:rPr>
          <w:bCs/>
        </w:rPr>
        <w:t>68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D60521">
        <w:rPr>
          <w:bCs/>
        </w:rPr>
        <w:t>4</w:t>
      </w:r>
      <w:r w:rsidR="007D0657">
        <w:rPr>
          <w:bCs/>
        </w:rPr>
        <w:t>,</w:t>
      </w:r>
      <w:r w:rsidR="00D60521">
        <w:rPr>
          <w:bCs/>
        </w:rPr>
        <w:t>6</w:t>
      </w:r>
      <w:r w:rsidR="00116AB3">
        <w:rPr>
          <w:bCs/>
        </w:rPr>
        <w:t>6</w:t>
      </w:r>
      <w:r w:rsidR="007D0657">
        <w:rPr>
          <w:bCs/>
        </w:rPr>
        <w:t xml:space="preserve">%), urmat de cei cu studii profesionale ( </w:t>
      </w:r>
      <w:r w:rsidR="008938BA">
        <w:rPr>
          <w:bCs/>
        </w:rPr>
        <w:t>9</w:t>
      </w:r>
      <w:r w:rsidR="00070AE8">
        <w:rPr>
          <w:bCs/>
        </w:rPr>
        <w:t>.</w:t>
      </w:r>
      <w:r w:rsidR="00D60521">
        <w:rPr>
          <w:bCs/>
        </w:rPr>
        <w:t>57</w:t>
      </w:r>
      <w:r w:rsidR="007D0657">
        <w:rPr>
          <w:bCs/>
        </w:rPr>
        <w:t>%) și cei cu studii universitare (2,</w:t>
      </w:r>
      <w:r w:rsidR="00116AB3">
        <w:rPr>
          <w:bCs/>
        </w:rPr>
        <w:t>3</w:t>
      </w:r>
      <w:r w:rsidR="00D60521">
        <w:rPr>
          <w:bCs/>
        </w:rPr>
        <w:t>9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8938BA">
        <w:rPr>
          <w:bCs/>
        </w:rPr>
        <w:t>0</w:t>
      </w:r>
      <w:r w:rsidR="008417FC" w:rsidRPr="005E5B69">
        <w:rPr>
          <w:bCs/>
        </w:rPr>
        <w:t>,</w:t>
      </w:r>
      <w:r w:rsidR="00116AB3">
        <w:rPr>
          <w:bCs/>
        </w:rPr>
        <w:t>72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7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936D" w14:textId="77777777" w:rsidR="00D9138D" w:rsidRDefault="00D9138D">
      <w:pPr>
        <w:spacing w:after="0" w:line="240" w:lineRule="auto"/>
      </w:pPr>
      <w:r>
        <w:separator/>
      </w:r>
    </w:p>
  </w:endnote>
  <w:endnote w:type="continuationSeparator" w:id="0">
    <w:p w14:paraId="71603EC0" w14:textId="77777777" w:rsidR="00D9138D" w:rsidRDefault="00D9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FCD6" w14:textId="77777777" w:rsidR="00D9138D" w:rsidRDefault="00D9138D">
      <w:pPr>
        <w:spacing w:after="0" w:line="240" w:lineRule="auto"/>
      </w:pPr>
      <w:r>
        <w:separator/>
      </w:r>
    </w:p>
  </w:footnote>
  <w:footnote w:type="continuationSeparator" w:id="0">
    <w:p w14:paraId="08FC24AF" w14:textId="77777777" w:rsidR="00D9138D" w:rsidRDefault="00D9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30FF7"/>
    <w:rsid w:val="0004361E"/>
    <w:rsid w:val="00070AE8"/>
    <w:rsid w:val="0009093A"/>
    <w:rsid w:val="00090F0B"/>
    <w:rsid w:val="000E0EC5"/>
    <w:rsid w:val="00116AB3"/>
    <w:rsid w:val="00134198"/>
    <w:rsid w:val="00172FFB"/>
    <w:rsid w:val="00182130"/>
    <w:rsid w:val="001827AA"/>
    <w:rsid w:val="001F7C47"/>
    <w:rsid w:val="00227E2B"/>
    <w:rsid w:val="00233FFC"/>
    <w:rsid w:val="0023688A"/>
    <w:rsid w:val="00260A4E"/>
    <w:rsid w:val="00274AED"/>
    <w:rsid w:val="002849CB"/>
    <w:rsid w:val="002A6F03"/>
    <w:rsid w:val="00334B07"/>
    <w:rsid w:val="003928C2"/>
    <w:rsid w:val="00393C7C"/>
    <w:rsid w:val="00396711"/>
    <w:rsid w:val="003D6737"/>
    <w:rsid w:val="00403CD2"/>
    <w:rsid w:val="0043554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7511C"/>
    <w:rsid w:val="0059797A"/>
    <w:rsid w:val="005A5DBA"/>
    <w:rsid w:val="005E5B69"/>
    <w:rsid w:val="005E6657"/>
    <w:rsid w:val="00632A36"/>
    <w:rsid w:val="00652B7D"/>
    <w:rsid w:val="00666C2B"/>
    <w:rsid w:val="0069780E"/>
    <w:rsid w:val="006B4E9D"/>
    <w:rsid w:val="006B713E"/>
    <w:rsid w:val="006C68F5"/>
    <w:rsid w:val="006E3975"/>
    <w:rsid w:val="00727A0D"/>
    <w:rsid w:val="00744CC5"/>
    <w:rsid w:val="00745F79"/>
    <w:rsid w:val="007B5E7B"/>
    <w:rsid w:val="007D0657"/>
    <w:rsid w:val="007E5C9A"/>
    <w:rsid w:val="00806AEF"/>
    <w:rsid w:val="008417FC"/>
    <w:rsid w:val="00844E14"/>
    <w:rsid w:val="008527D1"/>
    <w:rsid w:val="008538B0"/>
    <w:rsid w:val="00854304"/>
    <w:rsid w:val="008664B6"/>
    <w:rsid w:val="008938BA"/>
    <w:rsid w:val="00895E21"/>
    <w:rsid w:val="00897604"/>
    <w:rsid w:val="008A60C5"/>
    <w:rsid w:val="008C0CEC"/>
    <w:rsid w:val="008D501D"/>
    <w:rsid w:val="008E6C87"/>
    <w:rsid w:val="00914B74"/>
    <w:rsid w:val="00920CFB"/>
    <w:rsid w:val="009459C2"/>
    <w:rsid w:val="009461EF"/>
    <w:rsid w:val="00950577"/>
    <w:rsid w:val="009609C5"/>
    <w:rsid w:val="0098004D"/>
    <w:rsid w:val="009907AC"/>
    <w:rsid w:val="009B101C"/>
    <w:rsid w:val="009B6C72"/>
    <w:rsid w:val="009B77FA"/>
    <w:rsid w:val="009E4F84"/>
    <w:rsid w:val="009F689E"/>
    <w:rsid w:val="00A3562B"/>
    <w:rsid w:val="00A41753"/>
    <w:rsid w:val="00A465FA"/>
    <w:rsid w:val="00A538C6"/>
    <w:rsid w:val="00A85F71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BF0A27"/>
    <w:rsid w:val="00C55A5F"/>
    <w:rsid w:val="00C603C7"/>
    <w:rsid w:val="00C832C6"/>
    <w:rsid w:val="00C90B9E"/>
    <w:rsid w:val="00C91E12"/>
    <w:rsid w:val="00CA69B6"/>
    <w:rsid w:val="00CA7BA8"/>
    <w:rsid w:val="00CE32DC"/>
    <w:rsid w:val="00D2552D"/>
    <w:rsid w:val="00D311B6"/>
    <w:rsid w:val="00D55DF4"/>
    <w:rsid w:val="00D60521"/>
    <w:rsid w:val="00D9138D"/>
    <w:rsid w:val="00D9467E"/>
    <w:rsid w:val="00E005D5"/>
    <w:rsid w:val="00E11903"/>
    <w:rsid w:val="00E23F3E"/>
    <w:rsid w:val="00E64B74"/>
    <w:rsid w:val="00EC55FA"/>
    <w:rsid w:val="00EE71A9"/>
    <w:rsid w:val="00F14FF5"/>
    <w:rsid w:val="00F3307A"/>
    <w:rsid w:val="00F41876"/>
    <w:rsid w:val="00F43287"/>
    <w:rsid w:val="00F43373"/>
    <w:rsid w:val="00F47154"/>
    <w:rsid w:val="00F54D16"/>
    <w:rsid w:val="00F61409"/>
    <w:rsid w:val="00F62BC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beriu.panescu\Documents\Edit\Indicatori%202024\Statistici\August%202024\Statistici%20si%20comunicate%20site\grafice%20pt.%20comunic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31.</a:t>
            </a:r>
            <a:r>
              <a:rPr lang="en-US" sz="1000">
                <a:effectLst/>
              </a:rPr>
              <a:t>08</a:t>
            </a:r>
            <a:r>
              <a:rPr lang="ro-RO" sz="1000">
                <a:effectLst/>
              </a:rPr>
              <a:t>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51-4595-94E7-BC0DB06469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51-4595-94E7-BC0DB06469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51-4595-94E7-BC0DB06469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51-4595-94E7-BC0DB06469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51-4595-94E7-BC0DB06469D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51-4595-94E7-BC0DB06469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921</c:v>
                </c:pt>
                <c:pt idx="1">
                  <c:v>398</c:v>
                </c:pt>
                <c:pt idx="2">
                  <c:v>1173</c:v>
                </c:pt>
                <c:pt idx="3">
                  <c:v>1339</c:v>
                </c:pt>
                <c:pt idx="4">
                  <c:v>835</c:v>
                </c:pt>
                <c:pt idx="5">
                  <c:v>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51-4595-94E7-BC0DB06469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57</cp:revision>
  <cp:lastPrinted>2024-06-28T05:06:00Z</cp:lastPrinted>
  <dcterms:created xsi:type="dcterms:W3CDTF">2023-04-12T08:42:00Z</dcterms:created>
  <dcterms:modified xsi:type="dcterms:W3CDTF">2024-08-30T06:33:00Z</dcterms:modified>
</cp:coreProperties>
</file>