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7E5A" w14:textId="77777777" w:rsidR="003B38E1" w:rsidRPr="00726D44" w:rsidRDefault="003B38E1" w:rsidP="00726D44">
      <w:pPr>
        <w:pStyle w:val="Heading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FootnoteReference"/>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7777777"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r w:rsidR="009B3192">
        <w:rPr>
          <w:rFonts w:ascii="Trebuchet MS" w:hAnsi="Trebuchet MS" w:cs="Arial"/>
          <w:sz w:val="22"/>
          <w:szCs w:val="22"/>
        </w:rPr>
        <w:t>Tranziţie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3B151BE0" w14:textId="0F88BC0F" w:rsidR="00475226" w:rsidRDefault="0013414C" w:rsidP="00475226">
      <w:pPr>
        <w:tabs>
          <w:tab w:val="left" w:pos="284"/>
        </w:tabs>
        <w:autoSpaceDE w:val="0"/>
        <w:autoSpaceDN w:val="0"/>
        <w:adjustRightInd w:val="0"/>
        <w:spacing w:line="276" w:lineRule="auto"/>
        <w:jc w:val="both"/>
        <w:rPr>
          <w:b/>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 xml:space="preserve">Sprijinirea capacității AJOFM și măsuri active de ocupare, reconversie profesională și actualizare de competențe, PTJ - </w:t>
      </w:r>
      <w:r w:rsidR="00475226" w:rsidRPr="00475226">
        <w:rPr>
          <w:rFonts w:ascii="Trebuchet MS" w:hAnsi="Trebuchet MS" w:cs="Cambria"/>
          <w:b/>
          <w:i/>
          <w:sz w:val="23"/>
          <w:szCs w:val="23"/>
        </w:rPr>
        <w:t>Prioritatea 1 GORJ</w:t>
      </w:r>
      <w:r w:rsidR="00475226" w:rsidRPr="009B3192">
        <w:rPr>
          <w:rFonts w:ascii="Trebuchet MS" w:hAnsi="Trebuchet MS" w:cs="Arial"/>
          <w:sz w:val="22"/>
          <w:szCs w:val="22"/>
        </w:rPr>
        <w:t xml:space="preserve"> </w:t>
      </w:r>
      <w:r w:rsidR="009B3192" w:rsidRPr="009B3192">
        <w:rPr>
          <w:rFonts w:ascii="Trebuchet MS" w:hAnsi="Trebuchet MS" w:cs="Arial"/>
          <w:sz w:val="22"/>
          <w:szCs w:val="22"/>
        </w:rPr>
        <w:t>5</w:t>
      </w:r>
      <w:r w:rsidR="00726D44" w:rsidRPr="00726D44">
        <w:rPr>
          <w:rFonts w:ascii="Trebuchet MS" w:hAnsi="Trebuchet MS" w:cs="Arial"/>
          <w:sz w:val="22"/>
          <w:szCs w:val="22"/>
        </w:rPr>
        <w:t xml:space="preserve"> - </w:t>
      </w:r>
      <w:r w:rsidR="00475226" w:rsidRPr="00166A4A">
        <w:rPr>
          <w:b/>
        </w:rPr>
        <w:t xml:space="preserve">PTJ/491/PTJ_P1/NA/JSO8.1/PTJ_A26 </w:t>
      </w:r>
    </w:p>
    <w:p w14:paraId="0BA33377" w14:textId="77777777" w:rsidR="00475226" w:rsidRDefault="00475226" w:rsidP="00475226">
      <w:pPr>
        <w:tabs>
          <w:tab w:val="left" w:pos="284"/>
        </w:tabs>
        <w:autoSpaceDE w:val="0"/>
        <w:autoSpaceDN w:val="0"/>
        <w:adjustRightInd w:val="0"/>
        <w:spacing w:line="276" w:lineRule="auto"/>
        <w:jc w:val="both"/>
        <w:rPr>
          <w:b/>
        </w:rPr>
      </w:pPr>
      <w:bookmarkStart w:id="0" w:name="_GoBack"/>
      <w:bookmarkEnd w:id="0"/>
    </w:p>
    <w:p w14:paraId="525E46D0" w14:textId="33DB33FF" w:rsidR="0013414C" w:rsidRPr="00726D44" w:rsidRDefault="00475226" w:rsidP="00475226">
      <w:pPr>
        <w:tabs>
          <w:tab w:val="left" w:pos="284"/>
        </w:tabs>
        <w:autoSpaceDE w:val="0"/>
        <w:autoSpaceDN w:val="0"/>
        <w:adjustRightInd w:val="0"/>
        <w:spacing w:line="276" w:lineRule="auto"/>
        <w:jc w:val="both"/>
        <w:rPr>
          <w:rFonts w:ascii="Trebuchet MS" w:hAnsi="Trebuchet MS" w:cs="Arial"/>
          <w:sz w:val="22"/>
          <w:szCs w:val="22"/>
        </w:rPr>
      </w:pPr>
      <w:r w:rsidRPr="00475226">
        <w:rPr>
          <w:rFonts w:ascii="Trebuchet MS" w:hAnsi="Trebuchet MS" w:cs="Cambria"/>
          <w:b/>
          <w:i/>
          <w:sz w:val="23"/>
          <w:szCs w:val="23"/>
        </w:rPr>
        <w:t xml:space="preserve"> </w:t>
      </w:r>
      <w:r w:rsidR="005623BD">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4"/>
      </w:tblGrid>
      <w:tr w:rsidR="005623BD" w14:paraId="610D2B35" w14:textId="77777777">
        <w:tc>
          <w:tcPr>
            <w:tcW w:w="10187"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tc>
          <w:tcPr>
            <w:tcW w:w="5093"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5094"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tc>
          <w:tcPr>
            <w:tcW w:w="5093"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5094"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tc>
          <w:tcPr>
            <w:tcW w:w="5093"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5094"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tc>
          <w:tcPr>
            <w:tcW w:w="5093"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5094"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tc>
          <w:tcPr>
            <w:tcW w:w="5093"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5094"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tc>
          <w:tcPr>
            <w:tcW w:w="5093"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5094"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tc>
          <w:tcPr>
            <w:tcW w:w="10187"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Caracterul durabil al activitatilor in care se va implica partenerul, astfel:</w:t>
            </w:r>
          </w:p>
        </w:tc>
      </w:tr>
      <w:tr w:rsidR="00493DDC" w14:paraId="7C798AA5" w14:textId="77777777">
        <w:tc>
          <w:tcPr>
            <w:tcW w:w="5093"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5094"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tc>
          <w:tcPr>
            <w:tcW w:w="5093"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5094"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tc>
          <w:tcPr>
            <w:tcW w:w="5093"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5094"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tc>
          <w:tcPr>
            <w:tcW w:w="5093"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5094"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tc>
          <w:tcPr>
            <w:tcW w:w="10187"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aparea in implementarea activitatilor in care se doreste implicarea </w:t>
            </w:r>
          </w:p>
        </w:tc>
      </w:tr>
      <w:tr w:rsidR="00493DDC" w14:paraId="465F1F56" w14:textId="77777777">
        <w:tc>
          <w:tcPr>
            <w:tcW w:w="5093"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5094"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tc>
          <w:tcPr>
            <w:tcW w:w="10187"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tc>
          <w:tcPr>
            <w:tcW w:w="5093"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5094"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tc>
          <w:tcPr>
            <w:tcW w:w="5093"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5094"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tc>
          <w:tcPr>
            <w:tcW w:w="5093"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5094"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tc>
          <w:tcPr>
            <w:tcW w:w="5093"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 xml:space="preserve">Drepturile persoanelor cu dizabilități așa cum sunt definite în Carta drepturilor persoanelor cu </w:t>
            </w:r>
            <w:r>
              <w:rPr>
                <w:rFonts w:ascii="Trebuchet MS" w:hAnsi="Trebuchet MS" w:cs="Arial"/>
                <w:sz w:val="22"/>
                <w:szCs w:val="22"/>
              </w:rPr>
              <w:lastRenderedPageBreak/>
              <w:t>dizabilități, include și accesibilitatea</w:t>
            </w:r>
          </w:p>
        </w:tc>
        <w:tc>
          <w:tcPr>
            <w:tcW w:w="5094"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tc>
          <w:tcPr>
            <w:tcW w:w="5093"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Dezvoltarea durabilă</w:t>
            </w:r>
          </w:p>
        </w:tc>
        <w:tc>
          <w:tcPr>
            <w:tcW w:w="5094"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tc>
          <w:tcPr>
            <w:tcW w:w="5093"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Principiul de a nu prejudicia în mod semnificativ obiectivele de mediu (măsuri ce vor fi cuprinse în cadrul proiectului pentru a demonstra aplicarea principiului DNSH prin integrarea elementelor de promovare a obiectivelor de mediu)</w:t>
            </w:r>
          </w:p>
        </w:tc>
        <w:tc>
          <w:tcPr>
            <w:tcW w:w="5094"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tc>
          <w:tcPr>
            <w:tcW w:w="5093"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5094"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23687711" w14:textId="77777777" w:rsidR="0013414C" w:rsidRPr="00726D44" w:rsidRDefault="0013414C"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69"/>
        <w:gridCol w:w="2550"/>
        <w:gridCol w:w="2877"/>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(se va descrie tipul expertilor propusi pentru implementarea activitatilor, experienta necesara, atributii,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Rezultate asteptate/propuse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r w:rsidRPr="00736545">
              <w:rPr>
                <w:rFonts w:ascii="Trebuchet MS" w:hAnsi="Trebuchet MS" w:cs="Arial"/>
                <w:sz w:val="22"/>
                <w:szCs w:val="22"/>
              </w:rPr>
              <w:t xml:space="preserve">Actvitate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77777777" w:rsidR="00736545" w:rsidRDefault="00736545" w:rsidP="00726D44">
      <w:pPr>
        <w:tabs>
          <w:tab w:val="left" w:pos="284"/>
        </w:tabs>
        <w:spacing w:line="276" w:lineRule="auto"/>
        <w:jc w:val="both"/>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14"/>
        <w:gridCol w:w="1021"/>
        <w:gridCol w:w="1365"/>
        <w:gridCol w:w="949"/>
        <w:gridCol w:w="1261"/>
        <w:gridCol w:w="1551"/>
        <w:gridCol w:w="918"/>
        <w:gridCol w:w="919"/>
        <w:gridCol w:w="666"/>
      </w:tblGrid>
      <w:tr w:rsidR="00493DDC" w14:paraId="3487F38B" w14:textId="77777777">
        <w:tc>
          <w:tcPr>
            <w:tcW w:w="741" w:type="dxa"/>
            <w:shd w:val="clear" w:color="auto" w:fill="C6D9F1"/>
            <w:vAlign w:val="center"/>
          </w:tcPr>
          <w:p w14:paraId="3C7D845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crt.</w:t>
            </w:r>
          </w:p>
        </w:tc>
        <w:tc>
          <w:tcPr>
            <w:tcW w:w="1572" w:type="dxa"/>
            <w:shd w:val="clear" w:color="auto" w:fill="C6D9F1"/>
            <w:vAlign w:val="center"/>
          </w:tcPr>
          <w:p w14:paraId="364BE7CF"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NUME ȘI PRENUME</w:t>
            </w:r>
          </w:p>
        </w:tc>
        <w:tc>
          <w:tcPr>
            <w:tcW w:w="1895" w:type="dxa"/>
            <w:shd w:val="clear" w:color="auto" w:fill="C6D9F1"/>
            <w:vAlign w:val="center"/>
          </w:tcPr>
          <w:p w14:paraId="1908CBFD"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FUNCȚIA OCUPATĂ ÎN PROIECT</w:t>
            </w:r>
          </w:p>
        </w:tc>
        <w:tc>
          <w:tcPr>
            <w:tcW w:w="1601" w:type="dxa"/>
            <w:shd w:val="clear" w:color="auto" w:fill="C6D9F1"/>
            <w:vAlign w:val="center"/>
          </w:tcPr>
          <w:p w14:paraId="01866FF2"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Tip contract (echivalent normă întreagă/timp parțial)</w:t>
            </w:r>
          </w:p>
        </w:tc>
        <w:tc>
          <w:tcPr>
            <w:tcW w:w="1434" w:type="dxa"/>
            <w:shd w:val="clear" w:color="auto" w:fill="C6D9F1"/>
            <w:vAlign w:val="center"/>
          </w:tcPr>
          <w:p w14:paraId="1D8151E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ore estimate a fi lucrate pe proiect</w:t>
            </w:r>
          </w:p>
        </w:tc>
        <w:tc>
          <w:tcPr>
            <w:tcW w:w="1556" w:type="dxa"/>
            <w:shd w:val="clear" w:color="auto" w:fill="C6D9F1"/>
            <w:vAlign w:val="center"/>
          </w:tcPr>
          <w:p w14:paraId="052F231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Titlul activității/ID SMIS (conform cererii de finanțare)</w:t>
            </w:r>
          </w:p>
        </w:tc>
        <w:tc>
          <w:tcPr>
            <w:tcW w:w="1429" w:type="dxa"/>
            <w:shd w:val="clear" w:color="auto" w:fill="C6D9F1"/>
            <w:vAlign w:val="center"/>
          </w:tcPr>
          <w:p w14:paraId="7C6131F4"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Responsabilități și sarcini (conform cererii de finanțare)</w:t>
            </w:r>
          </w:p>
        </w:tc>
        <w:tc>
          <w:tcPr>
            <w:tcW w:w="1152" w:type="dxa"/>
            <w:shd w:val="clear" w:color="auto" w:fill="C6D9F1"/>
            <w:vAlign w:val="center"/>
          </w:tcPr>
          <w:p w14:paraId="37C65FFB"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BRUT</w:t>
            </w:r>
          </w:p>
        </w:tc>
        <w:tc>
          <w:tcPr>
            <w:tcW w:w="1309" w:type="dxa"/>
            <w:shd w:val="clear" w:color="auto" w:fill="C6D9F1"/>
            <w:vAlign w:val="center"/>
          </w:tcPr>
          <w:p w14:paraId="505CE57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NET</w:t>
            </w:r>
          </w:p>
        </w:tc>
        <w:tc>
          <w:tcPr>
            <w:tcW w:w="1251" w:type="dxa"/>
            <w:shd w:val="clear" w:color="auto" w:fill="C6D9F1"/>
            <w:vAlign w:val="center"/>
          </w:tcPr>
          <w:p w14:paraId="16DCED4A"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RATA PE ORĂ</w:t>
            </w:r>
          </w:p>
        </w:tc>
      </w:tr>
      <w:tr w:rsidR="00493DDC" w:rsidRPr="00687166" w14:paraId="412067E9" w14:textId="77777777">
        <w:tc>
          <w:tcPr>
            <w:tcW w:w="741" w:type="dxa"/>
            <w:shd w:val="clear" w:color="auto" w:fill="auto"/>
          </w:tcPr>
          <w:p w14:paraId="5E96F628" w14:textId="77777777" w:rsidR="00736545" w:rsidRDefault="00736545">
            <w:pPr>
              <w:jc w:val="both"/>
              <w:rPr>
                <w:rFonts w:ascii="Cambria" w:hAnsi="Cambria" w:cs="Cambria"/>
                <w:b/>
                <w:bCs/>
              </w:rPr>
            </w:pPr>
          </w:p>
        </w:tc>
        <w:tc>
          <w:tcPr>
            <w:tcW w:w="1572" w:type="dxa"/>
            <w:shd w:val="clear" w:color="auto" w:fill="auto"/>
          </w:tcPr>
          <w:p w14:paraId="606E547D" w14:textId="77777777" w:rsidR="00736545" w:rsidRDefault="00736545">
            <w:pPr>
              <w:jc w:val="both"/>
              <w:rPr>
                <w:rFonts w:ascii="Cambria" w:hAnsi="Cambria" w:cs="Cambria"/>
                <w:b/>
                <w:bCs/>
              </w:rPr>
            </w:pPr>
          </w:p>
        </w:tc>
        <w:tc>
          <w:tcPr>
            <w:tcW w:w="1895" w:type="dxa"/>
            <w:shd w:val="clear" w:color="auto" w:fill="auto"/>
          </w:tcPr>
          <w:p w14:paraId="03AC3833" w14:textId="77777777" w:rsidR="00736545" w:rsidRDefault="00736545">
            <w:pPr>
              <w:jc w:val="both"/>
              <w:rPr>
                <w:rFonts w:ascii="Cambria" w:hAnsi="Cambria" w:cs="Cambria"/>
                <w:b/>
                <w:bCs/>
              </w:rPr>
            </w:pPr>
          </w:p>
        </w:tc>
        <w:tc>
          <w:tcPr>
            <w:tcW w:w="1601" w:type="dxa"/>
            <w:shd w:val="clear" w:color="auto" w:fill="auto"/>
          </w:tcPr>
          <w:p w14:paraId="00F4A884" w14:textId="77777777" w:rsidR="00736545" w:rsidRDefault="00736545">
            <w:pPr>
              <w:jc w:val="both"/>
              <w:rPr>
                <w:rFonts w:ascii="Cambria" w:hAnsi="Cambria" w:cs="Cambria"/>
                <w:b/>
                <w:bCs/>
              </w:rPr>
            </w:pPr>
          </w:p>
        </w:tc>
        <w:tc>
          <w:tcPr>
            <w:tcW w:w="1434" w:type="dxa"/>
            <w:shd w:val="clear" w:color="auto" w:fill="auto"/>
          </w:tcPr>
          <w:p w14:paraId="44F174F8" w14:textId="77777777" w:rsidR="00736545" w:rsidRDefault="00736545">
            <w:pPr>
              <w:jc w:val="both"/>
              <w:rPr>
                <w:rFonts w:ascii="Cambria" w:hAnsi="Cambria" w:cs="Cambria"/>
                <w:b/>
                <w:bCs/>
              </w:rPr>
            </w:pPr>
          </w:p>
        </w:tc>
        <w:tc>
          <w:tcPr>
            <w:tcW w:w="1556" w:type="dxa"/>
            <w:shd w:val="clear" w:color="auto" w:fill="auto"/>
          </w:tcPr>
          <w:p w14:paraId="7E211D97" w14:textId="77777777" w:rsidR="00736545" w:rsidRDefault="00736545">
            <w:pPr>
              <w:jc w:val="both"/>
              <w:rPr>
                <w:rFonts w:ascii="Cambria" w:hAnsi="Cambria" w:cs="Cambria"/>
                <w:b/>
                <w:bCs/>
              </w:rPr>
            </w:pPr>
          </w:p>
        </w:tc>
        <w:tc>
          <w:tcPr>
            <w:tcW w:w="1429" w:type="dxa"/>
            <w:shd w:val="clear" w:color="auto" w:fill="auto"/>
          </w:tcPr>
          <w:p w14:paraId="57792ACE" w14:textId="77777777" w:rsidR="00736545" w:rsidRDefault="00736545">
            <w:pPr>
              <w:jc w:val="both"/>
              <w:rPr>
                <w:rFonts w:ascii="Cambria" w:hAnsi="Cambria" w:cs="Cambria"/>
                <w:b/>
                <w:bCs/>
              </w:rPr>
            </w:pPr>
          </w:p>
        </w:tc>
        <w:tc>
          <w:tcPr>
            <w:tcW w:w="1152" w:type="dxa"/>
            <w:shd w:val="clear" w:color="auto" w:fill="auto"/>
          </w:tcPr>
          <w:p w14:paraId="5E6C11E7" w14:textId="77777777" w:rsidR="00736545" w:rsidRDefault="00736545">
            <w:pPr>
              <w:jc w:val="both"/>
              <w:rPr>
                <w:rFonts w:ascii="Cambria" w:hAnsi="Cambria" w:cs="Cambria"/>
                <w:b/>
                <w:bCs/>
              </w:rPr>
            </w:pPr>
          </w:p>
        </w:tc>
        <w:tc>
          <w:tcPr>
            <w:tcW w:w="1309" w:type="dxa"/>
            <w:shd w:val="clear" w:color="auto" w:fill="auto"/>
          </w:tcPr>
          <w:p w14:paraId="72F7A86D" w14:textId="77777777" w:rsidR="00736545" w:rsidRDefault="00736545">
            <w:pPr>
              <w:jc w:val="both"/>
              <w:rPr>
                <w:rFonts w:ascii="Cambria" w:hAnsi="Cambria" w:cs="Cambria"/>
                <w:b/>
                <w:bCs/>
              </w:rPr>
            </w:pPr>
          </w:p>
        </w:tc>
        <w:tc>
          <w:tcPr>
            <w:tcW w:w="1251" w:type="dxa"/>
            <w:shd w:val="clear" w:color="auto" w:fill="auto"/>
          </w:tcPr>
          <w:p w14:paraId="220551D0" w14:textId="77777777" w:rsidR="00736545" w:rsidRDefault="00736545">
            <w:pPr>
              <w:jc w:val="both"/>
              <w:rPr>
                <w:rFonts w:ascii="Cambria" w:hAnsi="Cambria" w:cs="Cambria"/>
                <w:b/>
                <w:bCs/>
              </w:rPr>
            </w:pPr>
          </w:p>
        </w:tc>
      </w:tr>
      <w:tr w:rsidR="00493DDC" w:rsidRPr="00687166" w14:paraId="16F518D3" w14:textId="77777777">
        <w:tc>
          <w:tcPr>
            <w:tcW w:w="741" w:type="dxa"/>
            <w:shd w:val="clear" w:color="auto" w:fill="auto"/>
          </w:tcPr>
          <w:p w14:paraId="133F3D33" w14:textId="77777777" w:rsidR="00736545" w:rsidRDefault="00736545">
            <w:pPr>
              <w:jc w:val="both"/>
              <w:rPr>
                <w:rFonts w:ascii="Cambria" w:hAnsi="Cambria" w:cs="Cambria"/>
                <w:b/>
                <w:bCs/>
              </w:rPr>
            </w:pPr>
          </w:p>
        </w:tc>
        <w:tc>
          <w:tcPr>
            <w:tcW w:w="1572" w:type="dxa"/>
            <w:shd w:val="clear" w:color="auto" w:fill="auto"/>
          </w:tcPr>
          <w:p w14:paraId="7C1B820C" w14:textId="77777777" w:rsidR="00736545" w:rsidRDefault="00736545">
            <w:pPr>
              <w:jc w:val="both"/>
              <w:rPr>
                <w:rFonts w:ascii="Cambria" w:hAnsi="Cambria" w:cs="Cambria"/>
                <w:b/>
                <w:bCs/>
              </w:rPr>
            </w:pPr>
          </w:p>
        </w:tc>
        <w:tc>
          <w:tcPr>
            <w:tcW w:w="1895" w:type="dxa"/>
            <w:shd w:val="clear" w:color="auto" w:fill="auto"/>
          </w:tcPr>
          <w:p w14:paraId="46591339" w14:textId="77777777" w:rsidR="00736545" w:rsidRDefault="00736545">
            <w:pPr>
              <w:jc w:val="both"/>
              <w:rPr>
                <w:rFonts w:ascii="Cambria" w:hAnsi="Cambria" w:cs="Cambria"/>
                <w:b/>
                <w:bCs/>
              </w:rPr>
            </w:pPr>
          </w:p>
        </w:tc>
        <w:tc>
          <w:tcPr>
            <w:tcW w:w="1601" w:type="dxa"/>
            <w:shd w:val="clear" w:color="auto" w:fill="auto"/>
          </w:tcPr>
          <w:p w14:paraId="62435E20" w14:textId="77777777" w:rsidR="00736545" w:rsidRDefault="00736545">
            <w:pPr>
              <w:jc w:val="both"/>
              <w:rPr>
                <w:rFonts w:ascii="Cambria" w:hAnsi="Cambria" w:cs="Cambria"/>
                <w:b/>
                <w:bCs/>
              </w:rPr>
            </w:pPr>
          </w:p>
        </w:tc>
        <w:tc>
          <w:tcPr>
            <w:tcW w:w="1434" w:type="dxa"/>
            <w:shd w:val="clear" w:color="auto" w:fill="auto"/>
          </w:tcPr>
          <w:p w14:paraId="4D7EEB75" w14:textId="77777777" w:rsidR="00736545" w:rsidRDefault="00736545">
            <w:pPr>
              <w:jc w:val="both"/>
              <w:rPr>
                <w:rFonts w:ascii="Cambria" w:hAnsi="Cambria" w:cs="Cambria"/>
                <w:b/>
                <w:bCs/>
              </w:rPr>
            </w:pPr>
          </w:p>
        </w:tc>
        <w:tc>
          <w:tcPr>
            <w:tcW w:w="1556" w:type="dxa"/>
            <w:shd w:val="clear" w:color="auto" w:fill="auto"/>
          </w:tcPr>
          <w:p w14:paraId="191BCEAF" w14:textId="77777777" w:rsidR="00736545" w:rsidRDefault="00736545">
            <w:pPr>
              <w:jc w:val="both"/>
              <w:rPr>
                <w:rFonts w:ascii="Cambria" w:hAnsi="Cambria" w:cs="Cambria"/>
                <w:b/>
                <w:bCs/>
              </w:rPr>
            </w:pPr>
          </w:p>
        </w:tc>
        <w:tc>
          <w:tcPr>
            <w:tcW w:w="1429" w:type="dxa"/>
            <w:shd w:val="clear" w:color="auto" w:fill="auto"/>
          </w:tcPr>
          <w:p w14:paraId="5AD4C79F" w14:textId="77777777" w:rsidR="00736545" w:rsidRDefault="00736545">
            <w:pPr>
              <w:jc w:val="both"/>
              <w:rPr>
                <w:rFonts w:ascii="Cambria" w:hAnsi="Cambria" w:cs="Cambria"/>
                <w:b/>
                <w:bCs/>
              </w:rPr>
            </w:pPr>
          </w:p>
        </w:tc>
        <w:tc>
          <w:tcPr>
            <w:tcW w:w="1152" w:type="dxa"/>
            <w:shd w:val="clear" w:color="auto" w:fill="auto"/>
          </w:tcPr>
          <w:p w14:paraId="2FFAF382" w14:textId="77777777" w:rsidR="00736545" w:rsidRDefault="00736545">
            <w:pPr>
              <w:jc w:val="both"/>
              <w:rPr>
                <w:rFonts w:ascii="Cambria" w:hAnsi="Cambria" w:cs="Cambria"/>
                <w:b/>
                <w:bCs/>
              </w:rPr>
            </w:pPr>
          </w:p>
        </w:tc>
        <w:tc>
          <w:tcPr>
            <w:tcW w:w="1309" w:type="dxa"/>
            <w:shd w:val="clear" w:color="auto" w:fill="auto"/>
          </w:tcPr>
          <w:p w14:paraId="495C8669" w14:textId="77777777" w:rsidR="00736545" w:rsidRDefault="00736545">
            <w:pPr>
              <w:jc w:val="both"/>
              <w:rPr>
                <w:rFonts w:ascii="Cambria" w:hAnsi="Cambria" w:cs="Cambria"/>
                <w:b/>
                <w:bCs/>
              </w:rPr>
            </w:pPr>
          </w:p>
        </w:tc>
        <w:tc>
          <w:tcPr>
            <w:tcW w:w="1251" w:type="dxa"/>
            <w:shd w:val="clear" w:color="auto" w:fill="auto"/>
          </w:tcPr>
          <w:p w14:paraId="7D9D4F38" w14:textId="77777777" w:rsidR="00736545" w:rsidRDefault="00736545">
            <w:pPr>
              <w:jc w:val="both"/>
              <w:rPr>
                <w:rFonts w:ascii="Cambria" w:hAnsi="Cambria" w:cs="Cambria"/>
                <w:b/>
                <w:bCs/>
              </w:rPr>
            </w:pPr>
          </w:p>
        </w:tc>
      </w:tr>
      <w:tr w:rsidR="00493DDC" w:rsidRPr="00687166" w14:paraId="39F68C19" w14:textId="77777777">
        <w:tc>
          <w:tcPr>
            <w:tcW w:w="741" w:type="dxa"/>
            <w:shd w:val="clear" w:color="auto" w:fill="auto"/>
          </w:tcPr>
          <w:p w14:paraId="53C60555" w14:textId="77777777" w:rsidR="00736545" w:rsidRDefault="00736545">
            <w:pPr>
              <w:jc w:val="both"/>
              <w:rPr>
                <w:rFonts w:ascii="Cambria" w:hAnsi="Cambria" w:cs="Cambria"/>
                <w:b/>
                <w:bCs/>
              </w:rPr>
            </w:pPr>
          </w:p>
        </w:tc>
        <w:tc>
          <w:tcPr>
            <w:tcW w:w="1572" w:type="dxa"/>
            <w:shd w:val="clear" w:color="auto" w:fill="auto"/>
          </w:tcPr>
          <w:p w14:paraId="6EC76DEF" w14:textId="77777777" w:rsidR="00736545" w:rsidRDefault="00736545">
            <w:pPr>
              <w:jc w:val="both"/>
              <w:rPr>
                <w:rFonts w:ascii="Cambria" w:hAnsi="Cambria" w:cs="Cambria"/>
                <w:b/>
                <w:bCs/>
              </w:rPr>
            </w:pPr>
          </w:p>
        </w:tc>
        <w:tc>
          <w:tcPr>
            <w:tcW w:w="1895" w:type="dxa"/>
            <w:shd w:val="clear" w:color="auto" w:fill="auto"/>
          </w:tcPr>
          <w:p w14:paraId="73D164C7" w14:textId="77777777" w:rsidR="00736545" w:rsidRDefault="00736545">
            <w:pPr>
              <w:jc w:val="both"/>
              <w:rPr>
                <w:rFonts w:ascii="Cambria" w:hAnsi="Cambria" w:cs="Cambria"/>
                <w:b/>
                <w:bCs/>
              </w:rPr>
            </w:pPr>
          </w:p>
        </w:tc>
        <w:tc>
          <w:tcPr>
            <w:tcW w:w="1601" w:type="dxa"/>
            <w:shd w:val="clear" w:color="auto" w:fill="auto"/>
          </w:tcPr>
          <w:p w14:paraId="43142958" w14:textId="77777777" w:rsidR="00736545" w:rsidRDefault="00736545">
            <w:pPr>
              <w:jc w:val="both"/>
              <w:rPr>
                <w:rFonts w:ascii="Cambria" w:hAnsi="Cambria" w:cs="Cambria"/>
                <w:b/>
                <w:bCs/>
              </w:rPr>
            </w:pPr>
          </w:p>
        </w:tc>
        <w:tc>
          <w:tcPr>
            <w:tcW w:w="1434" w:type="dxa"/>
            <w:shd w:val="clear" w:color="auto" w:fill="auto"/>
          </w:tcPr>
          <w:p w14:paraId="7782E2F7" w14:textId="77777777" w:rsidR="00736545" w:rsidRDefault="00736545">
            <w:pPr>
              <w:jc w:val="both"/>
              <w:rPr>
                <w:rFonts w:ascii="Cambria" w:hAnsi="Cambria" w:cs="Cambria"/>
                <w:b/>
                <w:bCs/>
              </w:rPr>
            </w:pPr>
          </w:p>
        </w:tc>
        <w:tc>
          <w:tcPr>
            <w:tcW w:w="1556" w:type="dxa"/>
            <w:shd w:val="clear" w:color="auto" w:fill="auto"/>
          </w:tcPr>
          <w:p w14:paraId="734A214D" w14:textId="77777777" w:rsidR="00736545" w:rsidRDefault="00736545">
            <w:pPr>
              <w:jc w:val="both"/>
              <w:rPr>
                <w:rFonts w:ascii="Cambria" w:hAnsi="Cambria" w:cs="Cambria"/>
                <w:b/>
                <w:bCs/>
              </w:rPr>
            </w:pPr>
          </w:p>
        </w:tc>
        <w:tc>
          <w:tcPr>
            <w:tcW w:w="1429" w:type="dxa"/>
            <w:shd w:val="clear" w:color="auto" w:fill="auto"/>
          </w:tcPr>
          <w:p w14:paraId="7DEC85AC" w14:textId="77777777" w:rsidR="00736545" w:rsidRDefault="00736545">
            <w:pPr>
              <w:jc w:val="both"/>
              <w:rPr>
                <w:rFonts w:ascii="Cambria" w:hAnsi="Cambria" w:cs="Cambria"/>
                <w:b/>
                <w:bCs/>
              </w:rPr>
            </w:pPr>
          </w:p>
        </w:tc>
        <w:tc>
          <w:tcPr>
            <w:tcW w:w="1152" w:type="dxa"/>
            <w:shd w:val="clear" w:color="auto" w:fill="auto"/>
          </w:tcPr>
          <w:p w14:paraId="75D11DAE" w14:textId="77777777" w:rsidR="00736545" w:rsidRDefault="00736545">
            <w:pPr>
              <w:jc w:val="both"/>
              <w:rPr>
                <w:rFonts w:ascii="Cambria" w:hAnsi="Cambria" w:cs="Cambria"/>
                <w:b/>
                <w:bCs/>
              </w:rPr>
            </w:pPr>
          </w:p>
        </w:tc>
        <w:tc>
          <w:tcPr>
            <w:tcW w:w="1309" w:type="dxa"/>
            <w:shd w:val="clear" w:color="auto" w:fill="auto"/>
          </w:tcPr>
          <w:p w14:paraId="726C8256" w14:textId="77777777" w:rsidR="00736545" w:rsidRDefault="00736545">
            <w:pPr>
              <w:jc w:val="both"/>
              <w:rPr>
                <w:rFonts w:ascii="Cambria" w:hAnsi="Cambria" w:cs="Cambria"/>
                <w:b/>
                <w:bCs/>
              </w:rPr>
            </w:pPr>
          </w:p>
        </w:tc>
        <w:tc>
          <w:tcPr>
            <w:tcW w:w="1251" w:type="dxa"/>
            <w:shd w:val="clear" w:color="auto" w:fill="auto"/>
          </w:tcPr>
          <w:p w14:paraId="47D10D43" w14:textId="77777777" w:rsidR="00736545" w:rsidRDefault="00736545">
            <w:pPr>
              <w:jc w:val="both"/>
              <w:rPr>
                <w:rFonts w:ascii="Cambria" w:hAnsi="Cambria" w:cs="Cambria"/>
                <w:b/>
                <w:bCs/>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726D44">
          <w:headerReference w:type="default" r:id="rId8"/>
          <w:footerReference w:type="default" r:id="rId9"/>
          <w:pgSz w:w="12240" w:h="15840"/>
          <w:pgMar w:top="851" w:right="851" w:bottom="851" w:left="1418" w:header="720" w:footer="720"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43"/>
        <w:gridCol w:w="2217"/>
        <w:gridCol w:w="1699"/>
        <w:gridCol w:w="822"/>
        <w:gridCol w:w="1205"/>
        <w:gridCol w:w="772"/>
        <w:gridCol w:w="580"/>
        <w:gridCol w:w="685"/>
        <w:gridCol w:w="671"/>
        <w:gridCol w:w="671"/>
        <w:gridCol w:w="784"/>
        <w:gridCol w:w="1152"/>
        <w:gridCol w:w="853"/>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Categorie MySMIS</w:t>
            </w:r>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Subcategorie MySMIS</w:t>
            </w:r>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Cheltuiala</w:t>
            </w:r>
            <w:proofErr w:type="spellEnd"/>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Descriere</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cheltuiala</w:t>
            </w:r>
            <w:proofErr w:type="spellEnd"/>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Cantitate</w:t>
            </w:r>
            <w:proofErr w:type="spellEnd"/>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Pret</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unitar</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fara</w:t>
            </w:r>
            <w:proofErr w:type="spellEnd"/>
            <w:r w:rsidRPr="00F255FB">
              <w:rPr>
                <w:rFonts w:ascii="Trebuchet MS" w:eastAsia="Times New Roman" w:hAnsi="Trebuchet MS" w:cs="Calibri"/>
                <w:b/>
                <w:bCs/>
                <w:color w:val="000000"/>
                <w:sz w:val="16"/>
                <w:szCs w:val="16"/>
                <w:lang w:val="en-US"/>
              </w:rPr>
              <w:t xml:space="preserve">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Procent</w:t>
            </w:r>
            <w:proofErr w:type="spellEnd"/>
            <w:r w:rsidRPr="00F255FB">
              <w:rPr>
                <w:rFonts w:ascii="Trebuchet MS" w:eastAsia="Times New Roman" w:hAnsi="Trebuchet MS" w:cs="Calibri"/>
                <w:b/>
                <w:bCs/>
                <w:color w:val="000000"/>
                <w:sz w:val="16"/>
                <w:szCs w:val="16"/>
                <w:lang w:val="en-US"/>
              </w:rPr>
              <w:t xml:space="preserv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Valoare</w:t>
            </w:r>
            <w:proofErr w:type="spellEnd"/>
            <w:r w:rsidRPr="00F255FB">
              <w:rPr>
                <w:rFonts w:ascii="Trebuchet MS" w:eastAsia="Times New Roman" w:hAnsi="Trebuchet MS" w:cs="Calibri"/>
                <w:b/>
                <w:bCs/>
                <w:color w:val="000000"/>
                <w:sz w:val="16"/>
                <w:szCs w:val="16"/>
                <w:lang w:val="en-US"/>
              </w:rPr>
              <w:t xml:space="preserv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Valoare</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totala</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fara</w:t>
            </w:r>
            <w:proofErr w:type="spellEnd"/>
            <w:r w:rsidRPr="00F255FB">
              <w:rPr>
                <w:rFonts w:ascii="Trebuchet MS" w:eastAsia="Times New Roman" w:hAnsi="Trebuchet MS" w:cs="Calibri"/>
                <w:b/>
                <w:bCs/>
                <w:color w:val="000000"/>
                <w:sz w:val="16"/>
                <w:szCs w:val="16"/>
                <w:lang w:val="en-US"/>
              </w:rPr>
              <w:t xml:space="preserve">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Total </w:t>
            </w:r>
            <w:proofErr w:type="spellStart"/>
            <w:r w:rsidRPr="00F255FB">
              <w:rPr>
                <w:rFonts w:ascii="Trebuchet MS" w:eastAsia="Times New Roman" w:hAnsi="Trebuchet MS" w:cs="Calibri"/>
                <w:b/>
                <w:bCs/>
                <w:color w:val="000000"/>
                <w:sz w:val="16"/>
                <w:szCs w:val="16"/>
                <w:lang w:val="en-US"/>
              </w:rPr>
              <w:t>cheltuieli</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eligibile</w:t>
            </w:r>
            <w:proofErr w:type="spellEnd"/>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Total </w:t>
            </w:r>
            <w:proofErr w:type="spellStart"/>
            <w:r w:rsidRPr="00F255FB">
              <w:rPr>
                <w:rFonts w:ascii="Trebuchet MS" w:eastAsia="Times New Roman" w:hAnsi="Trebuchet MS" w:cs="Calibri"/>
                <w:b/>
                <w:bCs/>
                <w:color w:val="000000"/>
                <w:sz w:val="16"/>
                <w:szCs w:val="16"/>
                <w:lang w:val="en-US"/>
              </w:rPr>
              <w:t>cheltuieli</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nerambursabile</w:t>
            </w:r>
            <w:proofErr w:type="spellEnd"/>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Justificare</w:t>
            </w:r>
            <w:proofErr w:type="spellEnd"/>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manager </w:t>
            </w:r>
            <w:proofErr w:type="spellStart"/>
            <w:r w:rsidRPr="00F255FB">
              <w:rPr>
                <w:rFonts w:ascii="Trebuchet MS" w:eastAsia="Times New Roman" w:hAnsi="Trebuchet MS" w:cs="Calibri"/>
                <w:color w:val="000000"/>
                <w:sz w:val="16"/>
                <w:szCs w:val="16"/>
                <w:lang w:val="en-US"/>
              </w:rPr>
              <w:t>proiect</w:t>
            </w:r>
            <w:proofErr w:type="spellEnd"/>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w:t>
            </w:r>
            <w:proofErr w:type="spellStart"/>
            <w:r w:rsidRPr="00F255FB">
              <w:rPr>
                <w:rFonts w:ascii="Trebuchet MS" w:eastAsia="Times New Roman" w:hAnsi="Trebuchet MS" w:cs="Calibri"/>
                <w:color w:val="000000"/>
                <w:sz w:val="16"/>
                <w:szCs w:val="16"/>
                <w:lang w:val="en-US"/>
              </w:rPr>
              <w:t>Salariu</w:t>
            </w:r>
            <w:proofErr w:type="spellEnd"/>
            <w:r w:rsidRPr="00F255FB">
              <w:rPr>
                <w:rFonts w:ascii="Trebuchet MS" w:eastAsia="Times New Roman" w:hAnsi="Trebuchet MS" w:cs="Calibri"/>
                <w:color w:val="000000"/>
                <w:sz w:val="16"/>
                <w:szCs w:val="16"/>
                <w:lang w:val="en-US"/>
              </w:rPr>
              <w:t xml:space="preserve"> net manager </w:t>
            </w:r>
            <w:proofErr w:type="spellStart"/>
            <w:proofErr w:type="gramStart"/>
            <w:r w:rsidRPr="00F255FB">
              <w:rPr>
                <w:rFonts w:ascii="Trebuchet MS" w:eastAsia="Times New Roman" w:hAnsi="Trebuchet MS" w:cs="Calibri"/>
                <w:color w:val="000000"/>
                <w:sz w:val="16"/>
                <w:szCs w:val="16"/>
                <w:lang w:val="en-US"/>
              </w:rPr>
              <w:t>proiect</w:t>
            </w:r>
            <w:proofErr w:type="spellEnd"/>
            <w:r w:rsidRPr="00F255FB">
              <w:rPr>
                <w:rFonts w:ascii="Trebuchet MS" w:eastAsia="Times New Roman" w:hAnsi="Trebuchet MS" w:cs="Calibri"/>
                <w:color w:val="000000"/>
                <w:sz w:val="16"/>
                <w:szCs w:val="16"/>
                <w:lang w:val="en-US"/>
              </w:rPr>
              <w:t>, …...................</w:t>
            </w:r>
            <w:proofErr w:type="gramEnd"/>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angajat și angajator pentru personalul  liderului de parteneriat/partenerului implicat în 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F255FB" w:rsidRDefault="00F255FB" w:rsidP="00F255FB">
            <w:pPr>
              <w:jc w:val="center"/>
              <w:rPr>
                <w:rFonts w:ascii="Trebuchet MS" w:eastAsia="Times New Roman" w:hAnsi="Trebuchet MS" w:cs="Calibri"/>
                <w:color w:val="000000"/>
                <w:sz w:val="16"/>
                <w:szCs w:val="16"/>
                <w:lang w:val="en-US"/>
              </w:rPr>
            </w:pPr>
            <w:bookmarkStart w:id="1" w:name="RANGE!B10"/>
            <w:r w:rsidRPr="00F255FB">
              <w:rPr>
                <w:rFonts w:ascii="Trebuchet MS" w:eastAsia="Times New Roman" w:hAnsi="Trebuchet MS" w:cs="Calibri"/>
                <w:color w:val="000000"/>
                <w:sz w:val="16"/>
                <w:szCs w:val="16"/>
              </w:rPr>
              <w:t>3.1.Cheltuieli pentru consultanță și expertiză</w:t>
            </w:r>
            <w:bookmarkEnd w:id="1"/>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evoluția șomajului la nivel național și teritorial, pe domenii de activitate, servicii medicale aferente grupului țintă în vederea participării la programele de formare </w:t>
            </w:r>
            <w:r w:rsidRPr="00F255FB">
              <w:rPr>
                <w:rFonts w:ascii="Trebuchet MS" w:eastAsia="Times New Roman" w:hAnsi="Trebuchet MS" w:cs="Calibri"/>
                <w:color w:val="000000"/>
                <w:sz w:val="16"/>
                <w:szCs w:val="16"/>
              </w:rPr>
              <w:lastRenderedPageBreak/>
              <w:t>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catering;</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servicii de traducere şi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lastRenderedPageBreak/>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after-school,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-Materiale consumabile și alte produse similare </w:t>
            </w:r>
            <w:r w:rsidRPr="00F255FB">
              <w:rPr>
                <w:rFonts w:ascii="Trebuchet MS" w:eastAsia="Times New Roman" w:hAnsi="Trebuchet MS" w:cs="Calibri"/>
                <w:color w:val="000000"/>
                <w:sz w:val="16"/>
                <w:szCs w:val="16"/>
              </w:rPr>
              <w:lastRenderedPageBreak/>
              <w:t>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2" w:name="RANGE!A42"/>
            <w:r w:rsidRPr="00F255FB">
              <w:rPr>
                <w:rFonts w:ascii="Trebuchet MS" w:eastAsia="Times New Roman" w:hAnsi="Trebuchet MS" w:cs="Calibri"/>
                <w:color w:val="000000"/>
                <w:sz w:val="16"/>
                <w:szCs w:val="16"/>
              </w:rPr>
              <w:t>8. Echipamente /dotări/ active corporale</w:t>
            </w:r>
            <w:bookmarkEnd w:id="2"/>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cu dotări indispensabile activităților, de tipul echipamente IT și mobilier justificate și legate 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F255FB" w:rsidRDefault="00F255FB" w:rsidP="00F255FB">
            <w:pPr>
              <w:jc w:val="both"/>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lastRenderedPageBreak/>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Nu este necesara detalierea costurilor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Lista achizitii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14"/>
        <w:gridCol w:w="2343"/>
        <w:gridCol w:w="1217"/>
        <w:gridCol w:w="2515"/>
        <w:gridCol w:w="1527"/>
        <w:gridCol w:w="446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Achizitie</w:t>
            </w:r>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Pret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Funcţia ocupată în organizaţie:</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şi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F255FB">
      <w:pgSz w:w="15840" w:h="12240" w:orient="landscape"/>
      <w:pgMar w:top="1418"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F1403" w14:textId="77777777" w:rsidR="00972FFE" w:rsidRDefault="00972FFE" w:rsidP="00780FEA">
      <w:r>
        <w:separator/>
      </w:r>
    </w:p>
  </w:endnote>
  <w:endnote w:type="continuationSeparator" w:id="0">
    <w:p w14:paraId="09F62116" w14:textId="77777777" w:rsidR="00972FFE" w:rsidRDefault="00972FFE"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94E2" w14:textId="77777777" w:rsidR="00780FEA" w:rsidRPr="003B38E1" w:rsidRDefault="00780FEA">
    <w:pPr>
      <w:pStyle w:val="Footer"/>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475226">
      <w:rPr>
        <w:rFonts w:ascii="Arial" w:hAnsi="Arial" w:cs="Arial"/>
        <w:noProof/>
        <w:sz w:val="20"/>
        <w:szCs w:val="20"/>
      </w:rPr>
      <w:t>10</w:t>
    </w:r>
    <w:r w:rsidRPr="003B38E1">
      <w:rPr>
        <w:rFonts w:ascii="Arial" w:hAnsi="Arial" w:cs="Arial"/>
        <w:noProof/>
        <w:sz w:val="20"/>
        <w:szCs w:val="20"/>
      </w:rPr>
      <w:fldChar w:fldCharType="end"/>
    </w:r>
  </w:p>
  <w:p w14:paraId="39E37619" w14:textId="77777777" w:rsidR="00780FEA" w:rsidRDefault="00780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84AF4" w14:textId="77777777" w:rsidR="00972FFE" w:rsidRDefault="00972FFE" w:rsidP="00780FEA">
      <w:r>
        <w:separator/>
      </w:r>
    </w:p>
  </w:footnote>
  <w:footnote w:type="continuationSeparator" w:id="0">
    <w:p w14:paraId="46A756B9" w14:textId="77777777" w:rsidR="00972FFE" w:rsidRDefault="00972FFE" w:rsidP="00780FEA">
      <w:r>
        <w:continuationSeparator/>
      </w:r>
    </w:p>
  </w:footnote>
  <w:footnote w:id="1">
    <w:p w14:paraId="7F92072B" w14:textId="77777777" w:rsidR="00466070" w:rsidRDefault="00466070" w:rsidP="00466070">
      <w:pPr>
        <w:pStyle w:val="FootnoteText"/>
      </w:pPr>
      <w:r>
        <w:rPr>
          <w:rStyle w:val="FootnoteReference"/>
          <w:rFonts w:eastAsia="MS Mincho"/>
        </w:rPr>
        <w:footnoteRef/>
      </w:r>
      <w:r>
        <w:t xml:space="preserve"> </w:t>
      </w:r>
      <w:proofErr w:type="spellStart"/>
      <w:r w:rsidRPr="00736545">
        <w:rPr>
          <w:rFonts w:ascii="Trebuchet MS" w:hAnsi="Trebuchet MS" w:cs="Arial"/>
          <w:sz w:val="18"/>
          <w:szCs w:val="18"/>
        </w:rPr>
        <w:t>Acest</w:t>
      </w:r>
      <w:proofErr w:type="spellEnd"/>
      <w:r w:rsidRPr="00736545">
        <w:rPr>
          <w:rFonts w:ascii="Trebuchet MS" w:hAnsi="Trebuchet MS" w:cs="Arial"/>
          <w:sz w:val="18"/>
          <w:szCs w:val="18"/>
        </w:rPr>
        <w:t xml:space="preserve"> model </w:t>
      </w:r>
      <w:proofErr w:type="spellStart"/>
      <w:r w:rsidRPr="00736545">
        <w:rPr>
          <w:rFonts w:ascii="Trebuchet MS" w:hAnsi="Trebuchet MS" w:cs="Arial"/>
          <w:sz w:val="18"/>
          <w:szCs w:val="18"/>
        </w:rPr>
        <w:t>reprezintă</w:t>
      </w:r>
      <w:proofErr w:type="spellEnd"/>
      <w:r w:rsidRPr="00736545">
        <w:rPr>
          <w:rFonts w:ascii="Trebuchet MS" w:hAnsi="Trebuchet MS" w:cs="Arial"/>
          <w:sz w:val="18"/>
          <w:szCs w:val="18"/>
        </w:rPr>
        <w:t xml:space="preserve"> </w:t>
      </w:r>
      <w:proofErr w:type="gramStart"/>
      <w:r w:rsidRPr="00736545">
        <w:rPr>
          <w:rFonts w:ascii="Trebuchet MS" w:hAnsi="Trebuchet MS" w:cs="Arial"/>
          <w:sz w:val="18"/>
          <w:szCs w:val="18"/>
        </w:rPr>
        <w:t>un</w:t>
      </w:r>
      <w:proofErr w:type="gramEnd"/>
      <w:r w:rsidRPr="00736545">
        <w:rPr>
          <w:rFonts w:ascii="Trebuchet MS" w:hAnsi="Trebuchet MS" w:cs="Arial"/>
          <w:sz w:val="18"/>
          <w:szCs w:val="18"/>
        </w:rPr>
        <w:t xml:space="preserve"> </w:t>
      </w:r>
      <w:proofErr w:type="spellStart"/>
      <w:r w:rsidRPr="00736545">
        <w:rPr>
          <w:rFonts w:ascii="Trebuchet MS" w:hAnsi="Trebuchet MS" w:cs="Arial"/>
          <w:sz w:val="18"/>
          <w:szCs w:val="18"/>
        </w:rPr>
        <w:t>cadru</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orientativ</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și</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poate</w:t>
      </w:r>
      <w:proofErr w:type="spellEnd"/>
      <w:r w:rsidRPr="00736545">
        <w:rPr>
          <w:rFonts w:ascii="Trebuchet MS" w:hAnsi="Trebuchet MS" w:cs="Arial"/>
          <w:sz w:val="18"/>
          <w:szCs w:val="18"/>
        </w:rPr>
        <w:t xml:space="preserve"> fi </w:t>
      </w:r>
      <w:proofErr w:type="spellStart"/>
      <w:r w:rsidRPr="00736545">
        <w:rPr>
          <w:rFonts w:ascii="Trebuchet MS" w:hAnsi="Trebuchet MS" w:cs="Arial"/>
          <w:sz w:val="18"/>
          <w:szCs w:val="18"/>
        </w:rPr>
        <w:t>personalizat</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în</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conformitate</w:t>
      </w:r>
      <w:proofErr w:type="spellEnd"/>
      <w:r w:rsidRPr="00736545">
        <w:rPr>
          <w:rFonts w:ascii="Trebuchet MS" w:hAnsi="Trebuchet MS" w:cs="Arial"/>
          <w:sz w:val="18"/>
          <w:szCs w:val="18"/>
        </w:rPr>
        <w:t xml:space="preserve"> cu </w:t>
      </w:r>
      <w:proofErr w:type="spellStart"/>
      <w:r w:rsidRPr="00736545">
        <w:rPr>
          <w:rFonts w:ascii="Trebuchet MS" w:hAnsi="Trebuchet MS" w:cs="Arial"/>
          <w:sz w:val="18"/>
          <w:szCs w:val="18"/>
        </w:rPr>
        <w:t>nevoile</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solicitantului</w:t>
      </w:r>
      <w:proofErr w:type="spellEnd"/>
      <w:r w:rsidRPr="00C11608">
        <w:rPr>
          <w:rFonts w:ascii="Arial" w:hAnsi="Arial" w:cs="Arial"/>
          <w:sz w:val="18"/>
          <w:szCs w:val="18"/>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28" w:type="dxa"/>
      </w:tblCellMar>
      <w:tblLook w:val="04A0" w:firstRow="1" w:lastRow="0" w:firstColumn="1" w:lastColumn="0" w:noHBand="0" w:noVBand="1"/>
    </w:tblPr>
    <w:tblGrid>
      <w:gridCol w:w="5245"/>
      <w:gridCol w:w="1282"/>
    </w:tblGrid>
    <w:tr w:rsidR="00493DDC" w:rsidRPr="00A87BBC" w14:paraId="02725F40" w14:textId="77777777">
      <w:trPr>
        <w:jc w:val="right"/>
      </w:trPr>
      <w:tc>
        <w:tcPr>
          <w:tcW w:w="5245" w:type="dxa"/>
          <w:tcBorders>
            <w:right w:val="single" w:sz="2" w:space="0" w:color="3494BA"/>
          </w:tcBorders>
          <w:shd w:val="clear" w:color="auto" w:fill="auto"/>
        </w:tcPr>
        <w:p w14:paraId="187E2652" w14:textId="77777777" w:rsidR="00736545" w:rsidRDefault="00736545">
          <w:pPr>
            <w:tabs>
              <w:tab w:val="center" w:pos="4536"/>
              <w:tab w:val="right" w:pos="9072"/>
            </w:tabs>
            <w:ind w:left="720"/>
            <w:jc w:val="both"/>
            <w:rPr>
              <w:rFonts w:ascii="Cambria" w:hAnsi="Cambria" w:cs="Cambria"/>
              <w:sz w:val="22"/>
              <w:szCs w:val="22"/>
              <w:lang w:val="en-US"/>
            </w:rPr>
          </w:pPr>
        </w:p>
      </w:tc>
      <w:tc>
        <w:tcPr>
          <w:tcW w:w="1276" w:type="dxa"/>
          <w:tcBorders>
            <w:left w:val="single" w:sz="2" w:space="0" w:color="3494BA"/>
          </w:tcBorders>
          <w:shd w:val="clear" w:color="auto" w:fill="auto"/>
        </w:tcPr>
        <w:p w14:paraId="3A90C39F"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PROGRAMUL</w:t>
          </w:r>
        </w:p>
        <w:p w14:paraId="5EAD8E91"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TRANZIȚIE</w:t>
          </w:r>
        </w:p>
        <w:p w14:paraId="4343286B"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JUSTĂ</w:t>
          </w:r>
        </w:p>
      </w:tc>
    </w:tr>
  </w:tbl>
  <w:p w14:paraId="4E347F76" w14:textId="77777777" w:rsidR="00505BF6" w:rsidRDefault="00505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8"/>
  </w:num>
  <w:num w:numId="4">
    <w:abstractNumId w:val="4"/>
  </w:num>
  <w:num w:numId="5">
    <w:abstractNumId w:val="16"/>
  </w:num>
  <w:num w:numId="6">
    <w:abstractNumId w:val="12"/>
  </w:num>
  <w:num w:numId="7">
    <w:abstractNumId w:val="20"/>
  </w:num>
  <w:num w:numId="8">
    <w:abstractNumId w:val="2"/>
  </w:num>
  <w:num w:numId="9">
    <w:abstractNumId w:val="5"/>
  </w:num>
  <w:num w:numId="10">
    <w:abstractNumId w:val="19"/>
  </w:num>
  <w:num w:numId="11">
    <w:abstractNumId w:val="3"/>
  </w:num>
  <w:num w:numId="12">
    <w:abstractNumId w:val="9"/>
  </w:num>
  <w:num w:numId="13">
    <w:abstractNumId w:val="11"/>
  </w:num>
  <w:num w:numId="14">
    <w:abstractNumId w:val="17"/>
  </w:num>
  <w:num w:numId="15">
    <w:abstractNumId w:val="6"/>
  </w:num>
  <w:num w:numId="16">
    <w:abstractNumId w:val="1"/>
  </w:num>
  <w:num w:numId="17">
    <w:abstractNumId w:val="15"/>
  </w:num>
  <w:num w:numId="18">
    <w:abstractNumId w:val="10"/>
  </w:num>
  <w:num w:numId="19">
    <w:abstractNumId w:val="0"/>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41"/>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25602D"/>
    <w:rsid w:val="00267D9B"/>
    <w:rsid w:val="002723FD"/>
    <w:rsid w:val="002A7D3D"/>
    <w:rsid w:val="002C77E8"/>
    <w:rsid w:val="002C7C12"/>
    <w:rsid w:val="002F1C52"/>
    <w:rsid w:val="00313580"/>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75226"/>
    <w:rsid w:val="00480F3D"/>
    <w:rsid w:val="00490E7A"/>
    <w:rsid w:val="00493DDC"/>
    <w:rsid w:val="004D26EA"/>
    <w:rsid w:val="00505BF6"/>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A6F9E"/>
    <w:rsid w:val="00AB71C9"/>
    <w:rsid w:val="00AE2AA0"/>
    <w:rsid w:val="00AF58C7"/>
    <w:rsid w:val="00B17B75"/>
    <w:rsid w:val="00B23AA7"/>
    <w:rsid w:val="00B534C7"/>
    <w:rsid w:val="00B71356"/>
    <w:rsid w:val="00B77FF0"/>
    <w:rsid w:val="00B96E0C"/>
    <w:rsid w:val="00BA7928"/>
    <w:rsid w:val="00BB193E"/>
    <w:rsid w:val="00BB33AF"/>
    <w:rsid w:val="00BB6398"/>
    <w:rsid w:val="00BD1443"/>
    <w:rsid w:val="00C11608"/>
    <w:rsid w:val="00C20BFE"/>
    <w:rsid w:val="00C40E45"/>
    <w:rsid w:val="00C4784C"/>
    <w:rsid w:val="00CC05F7"/>
    <w:rsid w:val="00D142F0"/>
    <w:rsid w:val="00D24022"/>
    <w:rsid w:val="00DA5990"/>
    <w:rsid w:val="00DB1E8F"/>
    <w:rsid w:val="00DD76CE"/>
    <w:rsid w:val="00E37973"/>
    <w:rsid w:val="00E57339"/>
    <w:rsid w:val="00E6451B"/>
    <w:rsid w:val="00E64C41"/>
    <w:rsid w:val="00E71815"/>
    <w:rsid w:val="00EA49E0"/>
    <w:rsid w:val="00EC06C7"/>
    <w:rsid w:val="00ED47D6"/>
    <w:rsid w:val="00F0162B"/>
    <w:rsid w:val="00F2058D"/>
    <w:rsid w:val="00F22884"/>
    <w:rsid w:val="00F255FB"/>
    <w:rsid w:val="00F321CF"/>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C41"/>
    <w:rPr>
      <w:rFonts w:eastAsia="MS Mincho"/>
      <w:sz w:val="24"/>
      <w:szCs w:val="24"/>
      <w:lang w:val="ro-RO"/>
    </w:rPr>
  </w:style>
  <w:style w:type="paragraph" w:styleId="Heading1">
    <w:name w:val="heading 1"/>
    <w:basedOn w:val="Normal"/>
    <w:next w:val="Normal"/>
    <w:link w:val="Heading1Char"/>
    <w:qFormat/>
    <w:rsid w:val="000253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BalloonText">
    <w:name w:val="Balloon Text"/>
    <w:basedOn w:val="Normal"/>
    <w:link w:val="BalloonTextChar"/>
    <w:rsid w:val="00E57339"/>
    <w:rPr>
      <w:rFonts w:ascii="Segoe UI" w:hAnsi="Segoe UI" w:cs="Segoe UI"/>
      <w:sz w:val="18"/>
      <w:szCs w:val="18"/>
    </w:rPr>
  </w:style>
  <w:style w:type="character" w:customStyle="1" w:styleId="BalloonTextChar">
    <w:name w:val="Balloon Text Char"/>
    <w:link w:val="BalloonText"/>
    <w:rsid w:val="00E57339"/>
    <w:rPr>
      <w:rFonts w:ascii="Segoe UI" w:eastAsia="MS Mincho" w:hAnsi="Segoe UI" w:cs="Segoe UI"/>
      <w:sz w:val="18"/>
      <w:szCs w:val="18"/>
      <w:lang w:val="ro-RO"/>
    </w:rPr>
  </w:style>
  <w:style w:type="table" w:styleId="TableGrid">
    <w:name w:val="Table Grid"/>
    <w:basedOn w:val="TableNormal"/>
    <w:uiPriority w:val="39"/>
    <w:rsid w:val="00780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80FEA"/>
    <w:pPr>
      <w:tabs>
        <w:tab w:val="center" w:pos="4536"/>
        <w:tab w:val="right" w:pos="9072"/>
      </w:tabs>
    </w:pPr>
  </w:style>
  <w:style w:type="character" w:customStyle="1" w:styleId="HeaderChar">
    <w:name w:val="Header Char"/>
    <w:link w:val="Header"/>
    <w:rsid w:val="00780FEA"/>
    <w:rPr>
      <w:rFonts w:eastAsia="MS Mincho"/>
      <w:sz w:val="24"/>
      <w:szCs w:val="24"/>
      <w:lang w:eastAsia="en-US"/>
    </w:rPr>
  </w:style>
  <w:style w:type="paragraph" w:styleId="Footer">
    <w:name w:val="footer"/>
    <w:basedOn w:val="Normal"/>
    <w:link w:val="FooterChar"/>
    <w:uiPriority w:val="99"/>
    <w:rsid w:val="00780FEA"/>
    <w:pPr>
      <w:tabs>
        <w:tab w:val="center" w:pos="4536"/>
        <w:tab w:val="right" w:pos="9072"/>
      </w:tabs>
    </w:pPr>
  </w:style>
  <w:style w:type="character" w:customStyle="1" w:styleId="FooterChar">
    <w:name w:val="Footer Char"/>
    <w:link w:val="Footer"/>
    <w:uiPriority w:val="99"/>
    <w:rsid w:val="00780FEA"/>
    <w:rPr>
      <w:rFonts w:eastAsia="MS Mincho"/>
      <w:sz w:val="24"/>
      <w:szCs w:val="24"/>
      <w:lang w:eastAsia="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780FEA"/>
    <w:rPr>
      <w:rFonts w:eastAsia="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link w:val="FootnoteText"/>
    <w:uiPriority w:val="99"/>
    <w:rsid w:val="00780FEA"/>
    <w:rPr>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80FEA"/>
    <w:pPr>
      <w:spacing w:after="160" w:line="240" w:lineRule="exact"/>
    </w:pPr>
    <w:rPr>
      <w:rFonts w:eastAsia="Times New Roman"/>
      <w:sz w:val="20"/>
      <w:szCs w:val="20"/>
      <w:vertAlign w:val="superscript"/>
      <w:lang w:eastAsia="ro-RO"/>
    </w:rPr>
  </w:style>
  <w:style w:type="paragraph" w:styleId="HTMLPreformatted">
    <w:name w:val="HTML Preformatted"/>
    <w:basedOn w:val="Normal"/>
    <w:link w:val="HTMLPreformattedCha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9E09BE"/>
    <w:rPr>
      <w:rFonts w:ascii="Courier New" w:hAnsi="Courier New" w:cs="Courier New"/>
      <w:lang w:val="en-US" w:eastAsia="en-US"/>
    </w:rPr>
  </w:style>
  <w:style w:type="character" w:customStyle="1" w:styleId="Heading1Char">
    <w:name w:val="Heading 1 Char"/>
    <w:link w:val="Heading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CommentReference">
    <w:name w:val="annotation reference"/>
    <w:rsid w:val="002F1C52"/>
    <w:rPr>
      <w:sz w:val="16"/>
      <w:szCs w:val="16"/>
    </w:rPr>
  </w:style>
  <w:style w:type="paragraph" w:styleId="CommentText">
    <w:name w:val="annotation text"/>
    <w:basedOn w:val="Normal"/>
    <w:link w:val="CommentTextChar"/>
    <w:rsid w:val="002F1C52"/>
    <w:rPr>
      <w:sz w:val="20"/>
      <w:szCs w:val="20"/>
    </w:rPr>
  </w:style>
  <w:style w:type="character" w:customStyle="1" w:styleId="CommentTextChar">
    <w:name w:val="Comment Text Char"/>
    <w:link w:val="CommentText"/>
    <w:rsid w:val="002F1C52"/>
    <w:rPr>
      <w:rFonts w:eastAsia="MS Mincho"/>
      <w:lang w:eastAsia="en-US"/>
    </w:rPr>
  </w:style>
  <w:style w:type="paragraph" w:styleId="CommentSubject">
    <w:name w:val="annotation subject"/>
    <w:basedOn w:val="CommentText"/>
    <w:next w:val="CommentText"/>
    <w:link w:val="CommentSubjectChar"/>
    <w:rsid w:val="002F1C52"/>
    <w:rPr>
      <w:b/>
      <w:bCs/>
    </w:rPr>
  </w:style>
  <w:style w:type="character" w:customStyle="1" w:styleId="CommentSubjectChar">
    <w:name w:val="Comment Subject Char"/>
    <w:link w:val="CommentSubject"/>
    <w:rsid w:val="002F1C52"/>
    <w:rPr>
      <w:rFonts w:eastAsia="MS Mincho"/>
      <w:b/>
      <w:bCs/>
      <w:lang w:eastAsia="en-US"/>
    </w:rPr>
  </w:style>
  <w:style w:type="character" w:customStyle="1" w:styleId="Heading2Char">
    <w:name w:val="Heading 2 Char"/>
    <w:link w:val="Heading2"/>
    <w:uiPriority w:val="9"/>
    <w:rsid w:val="00C11608"/>
    <w:rPr>
      <w:rFonts w:ascii="Cambria" w:hAnsi="Cambria"/>
      <w:b/>
      <w:bCs/>
      <w:color w:val="4F81BD"/>
      <w:sz w:val="26"/>
      <w:szCs w:val="26"/>
      <w:lang w:eastAsia="en-US"/>
    </w:rPr>
  </w:style>
  <w:style w:type="character" w:customStyle="1" w:styleId="Heading3Char">
    <w:name w:val="Heading 3 Char"/>
    <w:link w:val="Heading3"/>
    <w:uiPriority w:val="9"/>
    <w:rsid w:val="00C11608"/>
    <w:rPr>
      <w:rFonts w:ascii="Cambria" w:hAnsi="Cambria"/>
      <w:b/>
      <w:bCs/>
      <w:color w:val="4F81BD"/>
      <w:sz w:val="22"/>
      <w:szCs w:val="22"/>
      <w:lang w:eastAsia="en-US"/>
    </w:rPr>
  </w:style>
  <w:style w:type="paragraph" w:styleId="ListParagraph">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736545"/>
    <w:rPr>
      <w:rFonts w:ascii="Calibri" w:eastAsia="Calibri" w:hAnsi="Calibri" w:cs="Arial"/>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E9E8-1107-4FB5-9472-F4ADE2BD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1716</Words>
  <Characters>9953</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11646</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Utilizator Windows</dc:creator>
  <cp:lastModifiedBy>Utilizator Windows</cp:lastModifiedBy>
  <cp:revision>3</cp:revision>
  <cp:lastPrinted>2024-12-06T10:38:00Z</cp:lastPrinted>
  <dcterms:created xsi:type="dcterms:W3CDTF">2024-12-12T07:08:00Z</dcterms:created>
  <dcterms:modified xsi:type="dcterms:W3CDTF">2024-12-12T07:08:00Z</dcterms:modified>
</cp:coreProperties>
</file>