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42AD" w14:textId="77777777" w:rsidR="00F44190" w:rsidRPr="00427038" w:rsidRDefault="00936FDE" w:rsidP="003936BB">
      <w:pPr>
        <w:jc w:val="right"/>
        <w:rPr>
          <w:lang w:val="ro-RO"/>
        </w:rPr>
      </w:pPr>
      <w:r>
        <w:rPr>
          <w:lang w:val="ro-RO"/>
        </w:rPr>
        <w:t>Nr.………/</w:t>
      </w:r>
      <w:r w:rsidR="003936BB">
        <w:rPr>
          <w:lang w:val="ro-RO"/>
        </w:rPr>
        <w:t>CRFPA DJ</w:t>
      </w:r>
      <w:r>
        <w:rPr>
          <w:lang w:val="ro-RO"/>
        </w:rPr>
        <w:t>/…………………</w:t>
      </w:r>
    </w:p>
    <w:p w14:paraId="6A869274" w14:textId="77777777" w:rsidR="00F44190" w:rsidRDefault="00F44190" w:rsidP="00F44190">
      <w:pPr>
        <w:ind w:left="981" w:firstLine="720"/>
        <w:rPr>
          <w:lang w:val="ro-RO"/>
        </w:rPr>
      </w:pPr>
    </w:p>
    <w:p w14:paraId="47AD6167" w14:textId="044F8A42" w:rsidR="00661010" w:rsidRDefault="00503283" w:rsidP="00503283">
      <w:pPr>
        <w:spacing w:after="0" w:line="360" w:lineRule="auto"/>
        <w:ind w:left="1560"/>
        <w:jc w:val="center"/>
      </w:pPr>
      <w:r>
        <w:t>BULETIN INFORMATIV</w:t>
      </w:r>
    </w:p>
    <w:p w14:paraId="7A77BED8" w14:textId="7A885F1C" w:rsidR="00503283" w:rsidRDefault="00503283" w:rsidP="00503283">
      <w:pPr>
        <w:spacing w:after="0" w:line="360" w:lineRule="auto"/>
        <w:ind w:left="1560"/>
        <w:jc w:val="center"/>
        <w:rPr>
          <w:lang w:val="ro-RO"/>
        </w:rPr>
      </w:pPr>
      <w:r>
        <w:t>AL INFORMA</w:t>
      </w:r>
      <w:r>
        <w:rPr>
          <w:lang w:val="ro-RO"/>
        </w:rPr>
        <w:t>ȚIILOR DE INTERES PUBLIC</w:t>
      </w:r>
    </w:p>
    <w:p w14:paraId="5CB5C02A" w14:textId="20EA4B19" w:rsidR="00503283" w:rsidRDefault="00503283" w:rsidP="00503283">
      <w:pPr>
        <w:spacing w:after="0" w:line="360" w:lineRule="auto"/>
        <w:ind w:left="1560"/>
        <w:jc w:val="center"/>
        <w:rPr>
          <w:lang w:val="ro-RO"/>
        </w:rPr>
      </w:pPr>
      <w:r>
        <w:rPr>
          <w:lang w:val="ro-RO"/>
        </w:rPr>
        <w:t>Centrul Regional de formare Profesională a Adulților Dolj</w:t>
      </w:r>
    </w:p>
    <w:p w14:paraId="574FB694" w14:textId="6EDF20FB" w:rsidR="00503283" w:rsidRDefault="00503283" w:rsidP="00503283">
      <w:pPr>
        <w:spacing w:after="0" w:line="360" w:lineRule="auto"/>
        <w:ind w:left="1560"/>
        <w:jc w:val="center"/>
        <w:rPr>
          <w:lang w:val="ro-RO"/>
        </w:rPr>
      </w:pPr>
      <w:r>
        <w:rPr>
          <w:lang w:val="ro-RO"/>
        </w:rPr>
        <w:t>2024</w:t>
      </w:r>
    </w:p>
    <w:p w14:paraId="01013BD1" w14:textId="27607381" w:rsidR="00503283" w:rsidRDefault="00503283" w:rsidP="00503283">
      <w:pPr>
        <w:spacing w:after="0" w:line="360" w:lineRule="auto"/>
        <w:ind w:left="1560"/>
        <w:rPr>
          <w:lang w:val="ro-RO"/>
        </w:rPr>
      </w:pPr>
    </w:p>
    <w:p w14:paraId="3A3BE6A5" w14:textId="1CBDD2F4" w:rsidR="00503283" w:rsidRDefault="00503283" w:rsidP="00503283">
      <w:pPr>
        <w:spacing w:after="0" w:line="360" w:lineRule="auto"/>
        <w:ind w:left="1560"/>
        <w:rPr>
          <w:lang w:val="ro-RO"/>
        </w:rPr>
      </w:pPr>
      <w:r>
        <w:rPr>
          <w:lang w:val="ro-RO"/>
        </w:rPr>
        <w:t>Actele normative care reglementează organizarea și funcționarea CRFPA Dolj (secțiunea Despre noi)</w:t>
      </w:r>
    </w:p>
    <w:p w14:paraId="39528CEB" w14:textId="7E192388" w:rsidR="00D73143" w:rsidRDefault="00D73143" w:rsidP="00D73143">
      <w:pPr>
        <w:pStyle w:val="ListParagraph"/>
        <w:numPr>
          <w:ilvl w:val="0"/>
          <w:numId w:val="5"/>
        </w:numPr>
        <w:spacing w:after="0" w:line="360" w:lineRule="auto"/>
        <w:rPr>
          <w:lang w:val="ro-RO"/>
        </w:rPr>
      </w:pPr>
      <w:r w:rsidRPr="00D73143">
        <w:rPr>
          <w:lang w:val="ro-RO"/>
        </w:rPr>
        <w:t>LEGE nr. 202 din 22 mai 2006</w:t>
      </w:r>
      <w:r>
        <w:rPr>
          <w:lang w:val="ro-RO"/>
        </w:rPr>
        <w:t xml:space="preserve"> </w:t>
      </w:r>
      <w:r w:rsidRPr="00D73143">
        <w:rPr>
          <w:lang w:val="ro-RO"/>
        </w:rPr>
        <w:t>privind organizarea şi funcţionarea Agenţiei Naţionale pentru Ocuparea Forţei de Muncă</w:t>
      </w:r>
      <w:r>
        <w:rPr>
          <w:lang w:val="ro-RO"/>
        </w:rPr>
        <w:t>, cu modificările și completările ulterioare</w:t>
      </w:r>
    </w:p>
    <w:p w14:paraId="0B206BC4" w14:textId="0B5200E9" w:rsidR="00D73143" w:rsidRPr="00D73143" w:rsidRDefault="00D73143" w:rsidP="00D73143">
      <w:pPr>
        <w:pStyle w:val="ListParagraph"/>
        <w:numPr>
          <w:ilvl w:val="0"/>
          <w:numId w:val="5"/>
        </w:numPr>
        <w:spacing w:after="0" w:line="360" w:lineRule="auto"/>
        <w:rPr>
          <w:b/>
          <w:bCs/>
          <w:lang w:val="ro-RO"/>
        </w:rPr>
      </w:pPr>
      <w:r w:rsidRPr="00D73143">
        <w:rPr>
          <w:rStyle w:val="Strong"/>
          <w:b w:val="0"/>
          <w:bCs w:val="0"/>
        </w:rPr>
        <w:t xml:space="preserve">H.G. nr. 1.610/2006 </w:t>
      </w:r>
      <w:proofErr w:type="spellStart"/>
      <w:r w:rsidRPr="00D73143">
        <w:rPr>
          <w:rStyle w:val="Strong"/>
          <w:b w:val="0"/>
          <w:bCs w:val="0"/>
        </w:rPr>
        <w:t>privind</w:t>
      </w:r>
      <w:proofErr w:type="spellEnd"/>
      <w:r w:rsidRPr="00D73143">
        <w:rPr>
          <w:rStyle w:val="Strong"/>
          <w:b w:val="0"/>
          <w:bCs w:val="0"/>
        </w:rPr>
        <w:t xml:space="preserve"> </w:t>
      </w:r>
      <w:proofErr w:type="spellStart"/>
      <w:r w:rsidRPr="00D73143">
        <w:rPr>
          <w:rStyle w:val="Strong"/>
          <w:b w:val="0"/>
          <w:bCs w:val="0"/>
        </w:rPr>
        <w:t>aprobarea</w:t>
      </w:r>
      <w:proofErr w:type="spellEnd"/>
      <w:r w:rsidRPr="00D73143">
        <w:rPr>
          <w:rStyle w:val="Strong"/>
          <w:b w:val="0"/>
          <w:bCs w:val="0"/>
        </w:rPr>
        <w:t xml:space="preserve"> </w:t>
      </w:r>
      <w:proofErr w:type="spellStart"/>
      <w:r w:rsidRPr="00D73143">
        <w:rPr>
          <w:rStyle w:val="Strong"/>
          <w:b w:val="0"/>
          <w:bCs w:val="0"/>
        </w:rPr>
        <w:t>Statutului</w:t>
      </w:r>
      <w:proofErr w:type="spellEnd"/>
      <w:r w:rsidRPr="00D73143">
        <w:rPr>
          <w:rStyle w:val="Strong"/>
          <w:b w:val="0"/>
          <w:bCs w:val="0"/>
        </w:rPr>
        <w:t xml:space="preserve"> </w:t>
      </w:r>
      <w:proofErr w:type="spellStart"/>
      <w:r w:rsidRPr="00D73143">
        <w:rPr>
          <w:rStyle w:val="Strong"/>
          <w:b w:val="0"/>
          <w:bCs w:val="0"/>
        </w:rPr>
        <w:t>Agenției</w:t>
      </w:r>
      <w:proofErr w:type="spellEnd"/>
      <w:r w:rsidRPr="00D73143">
        <w:rPr>
          <w:rStyle w:val="Strong"/>
          <w:b w:val="0"/>
          <w:bCs w:val="0"/>
        </w:rPr>
        <w:t xml:space="preserve"> </w:t>
      </w:r>
      <w:proofErr w:type="spellStart"/>
      <w:r w:rsidRPr="00D73143">
        <w:rPr>
          <w:rStyle w:val="Strong"/>
          <w:b w:val="0"/>
          <w:bCs w:val="0"/>
        </w:rPr>
        <w:t>Naționale</w:t>
      </w:r>
      <w:proofErr w:type="spellEnd"/>
      <w:r w:rsidRPr="00D73143">
        <w:rPr>
          <w:rStyle w:val="Strong"/>
          <w:b w:val="0"/>
          <w:bCs w:val="0"/>
        </w:rPr>
        <w:t xml:space="preserve"> </w:t>
      </w:r>
      <w:proofErr w:type="spellStart"/>
      <w:r w:rsidRPr="00D73143">
        <w:rPr>
          <w:rStyle w:val="Strong"/>
          <w:b w:val="0"/>
          <w:bCs w:val="0"/>
        </w:rPr>
        <w:t>pentru</w:t>
      </w:r>
      <w:proofErr w:type="spellEnd"/>
      <w:r w:rsidRPr="00D73143">
        <w:rPr>
          <w:rStyle w:val="Strong"/>
          <w:b w:val="0"/>
          <w:bCs w:val="0"/>
        </w:rPr>
        <w:t xml:space="preserve"> </w:t>
      </w:r>
      <w:proofErr w:type="spellStart"/>
      <w:r w:rsidRPr="00D73143">
        <w:rPr>
          <w:rStyle w:val="Strong"/>
          <w:b w:val="0"/>
          <w:bCs w:val="0"/>
        </w:rPr>
        <w:t>Ocuparea</w:t>
      </w:r>
      <w:proofErr w:type="spellEnd"/>
      <w:r w:rsidRPr="00D73143">
        <w:rPr>
          <w:rStyle w:val="Strong"/>
          <w:b w:val="0"/>
          <w:bCs w:val="0"/>
        </w:rPr>
        <w:t xml:space="preserve"> </w:t>
      </w:r>
      <w:proofErr w:type="spellStart"/>
      <w:r w:rsidRPr="00D73143">
        <w:rPr>
          <w:rStyle w:val="Strong"/>
          <w:b w:val="0"/>
          <w:bCs w:val="0"/>
        </w:rPr>
        <w:t>Forței</w:t>
      </w:r>
      <w:proofErr w:type="spellEnd"/>
      <w:r w:rsidRPr="00D73143">
        <w:rPr>
          <w:rStyle w:val="Strong"/>
          <w:b w:val="0"/>
          <w:bCs w:val="0"/>
        </w:rPr>
        <w:t xml:space="preserve"> de </w:t>
      </w:r>
      <w:proofErr w:type="spellStart"/>
      <w:r w:rsidRPr="00D73143">
        <w:rPr>
          <w:rStyle w:val="Strong"/>
          <w:b w:val="0"/>
          <w:bCs w:val="0"/>
        </w:rPr>
        <w:t>Muncă</w:t>
      </w:r>
      <w:proofErr w:type="spellEnd"/>
      <w:r>
        <w:rPr>
          <w:rStyle w:val="Strong"/>
          <w:b w:val="0"/>
          <w:bCs w:val="0"/>
        </w:rPr>
        <w:t xml:space="preserve">, </w:t>
      </w:r>
      <w:r>
        <w:rPr>
          <w:lang w:val="ro-RO"/>
        </w:rPr>
        <w:t>cu modificările și completările ulterioare</w:t>
      </w:r>
    </w:p>
    <w:p w14:paraId="63F99521" w14:textId="4EEF2393" w:rsidR="00D73143" w:rsidRPr="005617E1" w:rsidRDefault="00D73143" w:rsidP="00D73143">
      <w:pPr>
        <w:pStyle w:val="ListParagraph"/>
        <w:numPr>
          <w:ilvl w:val="0"/>
          <w:numId w:val="5"/>
        </w:numPr>
        <w:spacing w:after="0" w:line="360" w:lineRule="auto"/>
        <w:rPr>
          <w:rStyle w:val="shdr"/>
          <w:b/>
          <w:bCs/>
          <w:lang w:val="ro-RO"/>
        </w:rPr>
      </w:pPr>
      <w:r>
        <w:rPr>
          <w:rStyle w:val="sden"/>
        </w:rPr>
        <w:t>O</w:t>
      </w:r>
      <w:r>
        <w:rPr>
          <w:rStyle w:val="sden"/>
        </w:rPr>
        <w:t>.G.</w:t>
      </w:r>
      <w:r>
        <w:rPr>
          <w:rStyle w:val="sden"/>
        </w:rPr>
        <w:t xml:space="preserve"> nr. 129 din 31 august 2000 (**</w:t>
      </w:r>
      <w:proofErr w:type="spellStart"/>
      <w:r>
        <w:rPr>
          <w:rStyle w:val="sden"/>
        </w:rPr>
        <w:t>republicată</w:t>
      </w:r>
      <w:proofErr w:type="spellEnd"/>
      <w:r>
        <w:rPr>
          <w:rStyle w:val="sden"/>
        </w:rPr>
        <w:t>**)</w:t>
      </w:r>
      <w:r>
        <w:rPr>
          <w:rStyle w:val="sden"/>
        </w:rPr>
        <w:t xml:space="preserve"> </w:t>
      </w:r>
      <w:proofErr w:type="spellStart"/>
      <w:r>
        <w:rPr>
          <w:rStyle w:val="shdr"/>
        </w:rPr>
        <w:t>privind</w:t>
      </w:r>
      <w:proofErr w:type="spellEnd"/>
      <w:r>
        <w:rPr>
          <w:rStyle w:val="shdr"/>
        </w:rPr>
        <w:t xml:space="preserve"> </w:t>
      </w:r>
      <w:proofErr w:type="spellStart"/>
      <w:r>
        <w:rPr>
          <w:rStyle w:val="shdr"/>
        </w:rPr>
        <w:t>formarea</w:t>
      </w:r>
      <w:proofErr w:type="spellEnd"/>
      <w:r>
        <w:rPr>
          <w:rStyle w:val="shdr"/>
        </w:rPr>
        <w:t xml:space="preserve"> </w:t>
      </w:r>
      <w:proofErr w:type="spellStart"/>
      <w:r>
        <w:rPr>
          <w:rStyle w:val="shdr"/>
        </w:rPr>
        <w:t>profesională</w:t>
      </w:r>
      <w:proofErr w:type="spellEnd"/>
      <w:r>
        <w:rPr>
          <w:rStyle w:val="shdr"/>
        </w:rPr>
        <w:t xml:space="preserve"> a </w:t>
      </w:r>
      <w:proofErr w:type="spellStart"/>
      <w:r>
        <w:rPr>
          <w:rStyle w:val="shdr"/>
        </w:rPr>
        <w:t>adulților</w:t>
      </w:r>
      <w:proofErr w:type="spellEnd"/>
      <w:r>
        <w:rPr>
          <w:rStyle w:val="shdr"/>
        </w:rPr>
        <w:t>**)</w:t>
      </w:r>
    </w:p>
    <w:p w14:paraId="47348D87" w14:textId="0EAC27F3" w:rsidR="005617E1" w:rsidRPr="005617E1" w:rsidRDefault="005617E1" w:rsidP="00D73143">
      <w:pPr>
        <w:pStyle w:val="ListParagraph"/>
        <w:numPr>
          <w:ilvl w:val="0"/>
          <w:numId w:val="5"/>
        </w:numPr>
        <w:spacing w:after="0" w:line="360" w:lineRule="auto"/>
        <w:rPr>
          <w:rStyle w:val="shdr"/>
          <w:b/>
          <w:bCs/>
          <w:lang w:val="ro-RO"/>
        </w:rPr>
      </w:pPr>
      <w:r>
        <w:rPr>
          <w:rStyle w:val="sden"/>
        </w:rPr>
        <w:t>H</w:t>
      </w:r>
      <w:r>
        <w:rPr>
          <w:rStyle w:val="sden"/>
        </w:rPr>
        <w:t>.G.</w:t>
      </w:r>
      <w:r>
        <w:rPr>
          <w:rStyle w:val="sden"/>
        </w:rPr>
        <w:t xml:space="preserve"> nr. 522 din 8 </w:t>
      </w:r>
      <w:proofErr w:type="spellStart"/>
      <w:r>
        <w:rPr>
          <w:rStyle w:val="sden"/>
        </w:rPr>
        <w:t>mai</w:t>
      </w:r>
      <w:proofErr w:type="spellEnd"/>
      <w:r>
        <w:rPr>
          <w:rStyle w:val="sden"/>
        </w:rPr>
        <w:t xml:space="preserve"> 2003 </w:t>
      </w:r>
      <w:proofErr w:type="spellStart"/>
      <w:r>
        <w:rPr>
          <w:rStyle w:val="shdr"/>
        </w:rPr>
        <w:t>pentru</w:t>
      </w:r>
      <w:proofErr w:type="spellEnd"/>
      <w:r>
        <w:rPr>
          <w:rStyle w:val="shdr"/>
        </w:rPr>
        <w:t xml:space="preserve"> </w:t>
      </w:r>
      <w:proofErr w:type="spellStart"/>
      <w:r>
        <w:rPr>
          <w:rStyle w:val="shdr"/>
        </w:rPr>
        <w:t>aprobarea</w:t>
      </w:r>
      <w:proofErr w:type="spellEnd"/>
      <w:r>
        <w:rPr>
          <w:rStyle w:val="shdr"/>
        </w:rPr>
        <w:t xml:space="preserve"> </w:t>
      </w:r>
      <w:hyperlink r:id="rId8" w:history="1">
        <w:proofErr w:type="spellStart"/>
        <w:r>
          <w:rPr>
            <w:rStyle w:val="Hyperlink"/>
          </w:rPr>
          <w:t>Normelor</w:t>
        </w:r>
        <w:proofErr w:type="spellEnd"/>
        <w:r>
          <w:rPr>
            <w:rStyle w:val="Hyperlink"/>
          </w:rPr>
          <w:t xml:space="preserve"> </w:t>
        </w:r>
        <w:proofErr w:type="spellStart"/>
        <w:r>
          <w:rPr>
            <w:rStyle w:val="Hyperlink"/>
          </w:rPr>
          <w:t>metodologice</w:t>
        </w:r>
        <w:proofErr w:type="spellEnd"/>
      </w:hyperlink>
      <w:r>
        <w:rPr>
          <w:rStyle w:val="shdr"/>
        </w:rPr>
        <w:t xml:space="preserve"> de </w:t>
      </w:r>
      <w:proofErr w:type="spellStart"/>
      <w:r>
        <w:rPr>
          <w:rStyle w:val="shdr"/>
        </w:rPr>
        <w:t>aplicare</w:t>
      </w:r>
      <w:proofErr w:type="spellEnd"/>
      <w:r>
        <w:rPr>
          <w:rStyle w:val="shdr"/>
        </w:rPr>
        <w:t xml:space="preserve"> a </w:t>
      </w:r>
      <w:proofErr w:type="spellStart"/>
      <w:r>
        <w:rPr>
          <w:rStyle w:val="shdr"/>
        </w:rPr>
        <w:t>prevederilor</w:t>
      </w:r>
      <w:proofErr w:type="spellEnd"/>
      <w:r>
        <w:rPr>
          <w:rStyle w:val="shdr"/>
        </w:rPr>
        <w:t xml:space="preserve"> </w:t>
      </w:r>
      <w:hyperlink r:id="rId9" w:history="1">
        <w:proofErr w:type="spellStart"/>
        <w:r>
          <w:rPr>
            <w:rStyle w:val="Hyperlink"/>
          </w:rPr>
          <w:t>Ordonanței</w:t>
        </w:r>
        <w:proofErr w:type="spellEnd"/>
        <w:r>
          <w:rPr>
            <w:rStyle w:val="Hyperlink"/>
          </w:rPr>
          <w:t xml:space="preserve"> </w:t>
        </w:r>
        <w:proofErr w:type="spellStart"/>
        <w:r>
          <w:rPr>
            <w:rStyle w:val="Hyperlink"/>
          </w:rPr>
          <w:t>Guvernului</w:t>
        </w:r>
        <w:proofErr w:type="spellEnd"/>
        <w:r>
          <w:rPr>
            <w:rStyle w:val="Hyperlink"/>
          </w:rPr>
          <w:t xml:space="preserve"> nr. 129/2000</w:t>
        </w:r>
      </w:hyperlink>
      <w:r>
        <w:rPr>
          <w:rStyle w:val="shdr"/>
        </w:rPr>
        <w:t xml:space="preserve"> </w:t>
      </w:r>
      <w:proofErr w:type="spellStart"/>
      <w:r>
        <w:rPr>
          <w:rStyle w:val="shdr"/>
        </w:rPr>
        <w:t>privind</w:t>
      </w:r>
      <w:proofErr w:type="spellEnd"/>
      <w:r>
        <w:rPr>
          <w:rStyle w:val="shdr"/>
        </w:rPr>
        <w:t xml:space="preserve"> </w:t>
      </w:r>
      <w:proofErr w:type="spellStart"/>
      <w:r>
        <w:rPr>
          <w:rStyle w:val="shdr"/>
        </w:rPr>
        <w:t>formarea</w:t>
      </w:r>
      <w:proofErr w:type="spellEnd"/>
      <w:r>
        <w:rPr>
          <w:rStyle w:val="shdr"/>
        </w:rPr>
        <w:t xml:space="preserve"> </w:t>
      </w:r>
      <w:proofErr w:type="spellStart"/>
      <w:r>
        <w:rPr>
          <w:rStyle w:val="shdr"/>
        </w:rPr>
        <w:t>profesională</w:t>
      </w:r>
      <w:proofErr w:type="spellEnd"/>
      <w:r>
        <w:rPr>
          <w:rStyle w:val="shdr"/>
        </w:rPr>
        <w:t xml:space="preserve"> a </w:t>
      </w:r>
      <w:proofErr w:type="spellStart"/>
      <w:r>
        <w:rPr>
          <w:rStyle w:val="shdr"/>
        </w:rPr>
        <w:t>adulților</w:t>
      </w:r>
      <w:proofErr w:type="spellEnd"/>
    </w:p>
    <w:p w14:paraId="7D854A40" w14:textId="0C4F27E9" w:rsidR="005617E1" w:rsidRPr="005617E1" w:rsidRDefault="005617E1" w:rsidP="00D73143">
      <w:pPr>
        <w:pStyle w:val="ListParagraph"/>
        <w:numPr>
          <w:ilvl w:val="0"/>
          <w:numId w:val="5"/>
        </w:numPr>
        <w:spacing w:after="0" w:line="360" w:lineRule="auto"/>
        <w:rPr>
          <w:rStyle w:val="shdr"/>
          <w:b/>
          <w:bCs/>
          <w:lang w:val="ro-RO"/>
        </w:rPr>
      </w:pPr>
      <w:r>
        <w:rPr>
          <w:rStyle w:val="sden"/>
        </w:rPr>
        <w:t xml:space="preserve">LEGE nr. 76 din 16 </w:t>
      </w:r>
      <w:proofErr w:type="spellStart"/>
      <w:r>
        <w:rPr>
          <w:rStyle w:val="sden"/>
        </w:rPr>
        <w:t>ianuarie</w:t>
      </w:r>
      <w:proofErr w:type="spellEnd"/>
      <w:r>
        <w:rPr>
          <w:rStyle w:val="sden"/>
        </w:rPr>
        <w:t xml:space="preserve"> 2002</w:t>
      </w:r>
      <w:r>
        <w:rPr>
          <w:rStyle w:val="sden"/>
        </w:rPr>
        <w:t xml:space="preserve"> </w:t>
      </w:r>
      <w:proofErr w:type="spellStart"/>
      <w:r>
        <w:rPr>
          <w:rStyle w:val="shdr"/>
        </w:rPr>
        <w:t>privind</w:t>
      </w:r>
      <w:proofErr w:type="spellEnd"/>
      <w:r>
        <w:rPr>
          <w:rStyle w:val="shdr"/>
        </w:rPr>
        <w:t xml:space="preserve"> </w:t>
      </w:r>
      <w:proofErr w:type="spellStart"/>
      <w:r>
        <w:rPr>
          <w:rStyle w:val="shdr"/>
        </w:rPr>
        <w:t>sistemul</w:t>
      </w:r>
      <w:proofErr w:type="spellEnd"/>
      <w:r>
        <w:rPr>
          <w:rStyle w:val="shdr"/>
        </w:rPr>
        <w:t xml:space="preserve"> </w:t>
      </w:r>
      <w:proofErr w:type="spellStart"/>
      <w:r>
        <w:rPr>
          <w:rStyle w:val="shdr"/>
        </w:rPr>
        <w:t>asigurărilor</w:t>
      </w:r>
      <w:proofErr w:type="spellEnd"/>
      <w:r>
        <w:rPr>
          <w:rStyle w:val="shdr"/>
        </w:rPr>
        <w:t xml:space="preserve"> </w:t>
      </w:r>
      <w:proofErr w:type="spellStart"/>
      <w:r>
        <w:rPr>
          <w:rStyle w:val="shdr"/>
        </w:rPr>
        <w:t>pentru</w:t>
      </w:r>
      <w:proofErr w:type="spellEnd"/>
      <w:r>
        <w:rPr>
          <w:rStyle w:val="shdr"/>
        </w:rPr>
        <w:t xml:space="preserve"> </w:t>
      </w:r>
      <w:proofErr w:type="spellStart"/>
      <w:r>
        <w:rPr>
          <w:rStyle w:val="shdr"/>
        </w:rPr>
        <w:t>șomaj</w:t>
      </w:r>
      <w:proofErr w:type="spellEnd"/>
      <w:r>
        <w:rPr>
          <w:rStyle w:val="shdr"/>
        </w:rPr>
        <w:t xml:space="preserve"> </w:t>
      </w:r>
      <w:proofErr w:type="spellStart"/>
      <w:r>
        <w:rPr>
          <w:rStyle w:val="shdr"/>
        </w:rPr>
        <w:t>și</w:t>
      </w:r>
      <w:proofErr w:type="spellEnd"/>
      <w:r>
        <w:rPr>
          <w:rStyle w:val="shdr"/>
        </w:rPr>
        <w:t xml:space="preserve"> </w:t>
      </w:r>
      <w:proofErr w:type="spellStart"/>
      <w:r>
        <w:rPr>
          <w:rStyle w:val="shdr"/>
        </w:rPr>
        <w:t>stimularea</w:t>
      </w:r>
      <w:proofErr w:type="spellEnd"/>
      <w:r>
        <w:rPr>
          <w:rStyle w:val="shdr"/>
        </w:rPr>
        <w:t xml:space="preserve"> </w:t>
      </w:r>
      <w:proofErr w:type="spellStart"/>
      <w:r>
        <w:rPr>
          <w:rStyle w:val="shdr"/>
        </w:rPr>
        <w:t>ocupării</w:t>
      </w:r>
      <w:proofErr w:type="spellEnd"/>
      <w:r>
        <w:rPr>
          <w:rStyle w:val="shdr"/>
        </w:rPr>
        <w:t xml:space="preserve"> </w:t>
      </w:r>
      <w:proofErr w:type="spellStart"/>
      <w:r>
        <w:rPr>
          <w:rStyle w:val="shdr"/>
        </w:rPr>
        <w:t>forței</w:t>
      </w:r>
      <w:proofErr w:type="spellEnd"/>
      <w:r>
        <w:rPr>
          <w:rStyle w:val="shdr"/>
        </w:rPr>
        <w:t xml:space="preserve"> de </w:t>
      </w:r>
      <w:proofErr w:type="spellStart"/>
      <w:r>
        <w:rPr>
          <w:rStyle w:val="shdr"/>
        </w:rPr>
        <w:t>muncă</w:t>
      </w:r>
      <w:proofErr w:type="spellEnd"/>
    </w:p>
    <w:p w14:paraId="53BAC18D" w14:textId="298999A4" w:rsidR="005617E1" w:rsidRPr="005617E1" w:rsidRDefault="005617E1" w:rsidP="00D73143">
      <w:pPr>
        <w:pStyle w:val="ListParagraph"/>
        <w:numPr>
          <w:ilvl w:val="0"/>
          <w:numId w:val="5"/>
        </w:numPr>
        <w:spacing w:after="0" w:line="360" w:lineRule="auto"/>
        <w:rPr>
          <w:rStyle w:val="spar"/>
          <w:b/>
          <w:bCs/>
          <w:lang w:val="ro-RO"/>
        </w:rPr>
      </w:pPr>
      <w:r>
        <w:rPr>
          <w:rStyle w:val="sden"/>
        </w:rPr>
        <w:t xml:space="preserve">HOTĂRÂRE nr. 174 din 20 </w:t>
      </w:r>
      <w:proofErr w:type="spellStart"/>
      <w:r>
        <w:rPr>
          <w:rStyle w:val="sden"/>
        </w:rPr>
        <w:t>februarie</w:t>
      </w:r>
      <w:proofErr w:type="spellEnd"/>
      <w:r>
        <w:rPr>
          <w:rStyle w:val="sden"/>
        </w:rPr>
        <w:t xml:space="preserve"> 2002 (*</w:t>
      </w:r>
      <w:proofErr w:type="spellStart"/>
      <w:r>
        <w:rPr>
          <w:rStyle w:val="sden"/>
        </w:rPr>
        <w:t>actualizată</w:t>
      </w:r>
      <w:proofErr w:type="spellEnd"/>
      <w:r>
        <w:rPr>
          <w:rStyle w:val="sden"/>
        </w:rPr>
        <w:t>*)</w:t>
      </w:r>
      <w:proofErr w:type="spellStart"/>
      <w:r>
        <w:rPr>
          <w:rStyle w:val="spar"/>
          <w:color w:val="000000"/>
        </w:rPr>
        <w:t>pentru</w:t>
      </w:r>
      <w:proofErr w:type="spellEnd"/>
      <w:r>
        <w:rPr>
          <w:rStyle w:val="spar"/>
          <w:color w:val="000000"/>
        </w:rPr>
        <w:t xml:space="preserve"> </w:t>
      </w:r>
      <w:proofErr w:type="spellStart"/>
      <w:r>
        <w:rPr>
          <w:rStyle w:val="spar"/>
          <w:color w:val="000000"/>
        </w:rPr>
        <w:t>aprobarea</w:t>
      </w:r>
      <w:proofErr w:type="spellEnd"/>
      <w:r>
        <w:rPr>
          <w:rStyle w:val="spar"/>
          <w:color w:val="000000"/>
        </w:rPr>
        <w:t xml:space="preserve"> </w:t>
      </w:r>
      <w:proofErr w:type="spellStart"/>
      <w:r>
        <w:rPr>
          <w:rStyle w:val="spar"/>
          <w:color w:val="000000"/>
        </w:rPr>
        <w:t>Normelor</w:t>
      </w:r>
      <w:proofErr w:type="spellEnd"/>
      <w:r>
        <w:rPr>
          <w:rStyle w:val="spar"/>
          <w:color w:val="000000"/>
        </w:rPr>
        <w:t xml:space="preserve"> </w:t>
      </w:r>
      <w:proofErr w:type="spellStart"/>
      <w:r>
        <w:rPr>
          <w:rStyle w:val="spar"/>
          <w:color w:val="000000"/>
        </w:rPr>
        <w:t>metodologice</w:t>
      </w:r>
      <w:proofErr w:type="spellEnd"/>
      <w:r>
        <w:rPr>
          <w:rStyle w:val="spar"/>
          <w:color w:val="000000"/>
        </w:rPr>
        <w:t xml:space="preserve"> de </w:t>
      </w:r>
      <w:proofErr w:type="spellStart"/>
      <w:r>
        <w:rPr>
          <w:rStyle w:val="spar"/>
          <w:color w:val="000000"/>
        </w:rPr>
        <w:t>aplicare</w:t>
      </w:r>
      <w:proofErr w:type="spellEnd"/>
      <w:r>
        <w:rPr>
          <w:rStyle w:val="spar"/>
          <w:color w:val="000000"/>
        </w:rPr>
        <w:t xml:space="preserve"> a </w:t>
      </w:r>
      <w:hyperlink r:id="rId10" w:history="1">
        <w:proofErr w:type="spellStart"/>
        <w:r>
          <w:rPr>
            <w:rStyle w:val="Hyperlink"/>
          </w:rPr>
          <w:t>Legii</w:t>
        </w:r>
        <w:proofErr w:type="spellEnd"/>
        <w:r>
          <w:rPr>
            <w:rStyle w:val="Hyperlink"/>
          </w:rPr>
          <w:t xml:space="preserve"> nr. 76/2002</w:t>
        </w:r>
      </w:hyperlink>
      <w:r>
        <w:rPr>
          <w:rStyle w:val="spar"/>
          <w:color w:val="000000"/>
        </w:rPr>
        <w:t xml:space="preserve"> </w:t>
      </w:r>
      <w:proofErr w:type="spellStart"/>
      <w:r>
        <w:rPr>
          <w:rStyle w:val="spar"/>
          <w:color w:val="000000"/>
        </w:rPr>
        <w:t>privind</w:t>
      </w:r>
      <w:proofErr w:type="spellEnd"/>
      <w:r>
        <w:rPr>
          <w:rStyle w:val="spar"/>
          <w:color w:val="000000"/>
        </w:rPr>
        <w:t xml:space="preserve"> </w:t>
      </w:r>
      <w:proofErr w:type="spellStart"/>
      <w:r>
        <w:rPr>
          <w:rStyle w:val="spar"/>
          <w:color w:val="000000"/>
        </w:rPr>
        <w:t>sistemul</w:t>
      </w:r>
      <w:proofErr w:type="spellEnd"/>
      <w:r>
        <w:rPr>
          <w:rStyle w:val="spar"/>
          <w:color w:val="000000"/>
        </w:rPr>
        <w:t xml:space="preserve"> </w:t>
      </w:r>
      <w:proofErr w:type="spellStart"/>
      <w:r>
        <w:rPr>
          <w:rStyle w:val="spar"/>
          <w:color w:val="000000"/>
        </w:rPr>
        <w:t>asigurărilor</w:t>
      </w:r>
      <w:proofErr w:type="spellEnd"/>
      <w:r>
        <w:rPr>
          <w:rStyle w:val="spar"/>
          <w:color w:val="000000"/>
        </w:rPr>
        <w:t xml:space="preserve"> </w:t>
      </w:r>
      <w:proofErr w:type="spellStart"/>
      <w:r>
        <w:rPr>
          <w:rStyle w:val="spar"/>
          <w:color w:val="000000"/>
        </w:rPr>
        <w:t>pentru</w:t>
      </w:r>
      <w:proofErr w:type="spellEnd"/>
      <w:r>
        <w:rPr>
          <w:rStyle w:val="spar"/>
          <w:color w:val="000000"/>
        </w:rPr>
        <w:t xml:space="preserve"> </w:t>
      </w:r>
      <w:proofErr w:type="spellStart"/>
      <w:r>
        <w:rPr>
          <w:rStyle w:val="spar"/>
          <w:color w:val="000000"/>
        </w:rPr>
        <w:t>şomaj</w:t>
      </w:r>
      <w:proofErr w:type="spellEnd"/>
      <w:r>
        <w:rPr>
          <w:rStyle w:val="spar"/>
          <w:color w:val="000000"/>
        </w:rPr>
        <w:t xml:space="preserve"> </w:t>
      </w:r>
      <w:proofErr w:type="spellStart"/>
      <w:r>
        <w:rPr>
          <w:rStyle w:val="spar"/>
          <w:color w:val="000000"/>
        </w:rPr>
        <w:t>şi</w:t>
      </w:r>
      <w:proofErr w:type="spellEnd"/>
      <w:r>
        <w:rPr>
          <w:rStyle w:val="spar"/>
          <w:color w:val="000000"/>
        </w:rPr>
        <w:t xml:space="preserve"> </w:t>
      </w:r>
      <w:proofErr w:type="spellStart"/>
      <w:r>
        <w:rPr>
          <w:rStyle w:val="spar"/>
          <w:color w:val="000000"/>
        </w:rPr>
        <w:t>stimularea</w:t>
      </w:r>
      <w:proofErr w:type="spellEnd"/>
      <w:r>
        <w:rPr>
          <w:rStyle w:val="spar"/>
          <w:color w:val="000000"/>
        </w:rPr>
        <w:t xml:space="preserve"> </w:t>
      </w:r>
      <w:proofErr w:type="spellStart"/>
      <w:r>
        <w:rPr>
          <w:rStyle w:val="spar"/>
          <w:color w:val="000000"/>
        </w:rPr>
        <w:t>ocupării</w:t>
      </w:r>
      <w:proofErr w:type="spellEnd"/>
      <w:r>
        <w:rPr>
          <w:rStyle w:val="spar"/>
          <w:color w:val="000000"/>
        </w:rPr>
        <w:t xml:space="preserve"> </w:t>
      </w:r>
      <w:proofErr w:type="spellStart"/>
      <w:r>
        <w:rPr>
          <w:rStyle w:val="spar"/>
          <w:color w:val="000000"/>
        </w:rPr>
        <w:t>forţei</w:t>
      </w:r>
      <w:proofErr w:type="spellEnd"/>
      <w:r>
        <w:rPr>
          <w:rStyle w:val="spar"/>
          <w:color w:val="000000"/>
        </w:rPr>
        <w:t xml:space="preserve"> de </w:t>
      </w:r>
      <w:proofErr w:type="spellStart"/>
      <w:r>
        <w:rPr>
          <w:rStyle w:val="spar"/>
          <w:color w:val="000000"/>
        </w:rPr>
        <w:t>muncă</w:t>
      </w:r>
      <w:proofErr w:type="spellEnd"/>
    </w:p>
    <w:p w14:paraId="1ED7E426" w14:textId="36B759B9" w:rsidR="005617E1" w:rsidRPr="005617E1" w:rsidRDefault="005617E1" w:rsidP="00D73143">
      <w:pPr>
        <w:pStyle w:val="ListParagraph"/>
        <w:numPr>
          <w:ilvl w:val="0"/>
          <w:numId w:val="5"/>
        </w:numPr>
        <w:spacing w:after="0" w:line="360" w:lineRule="auto"/>
        <w:rPr>
          <w:rStyle w:val="shdr"/>
          <w:b/>
          <w:bCs/>
          <w:lang w:val="ro-RO"/>
        </w:rPr>
      </w:pPr>
      <w:r>
        <w:rPr>
          <w:rStyle w:val="sden"/>
        </w:rPr>
        <w:t xml:space="preserve">HOTĂRÂRE nr. 377 din 18 </w:t>
      </w:r>
      <w:proofErr w:type="spellStart"/>
      <w:r>
        <w:rPr>
          <w:rStyle w:val="sden"/>
        </w:rPr>
        <w:t>aprilie</w:t>
      </w:r>
      <w:proofErr w:type="spellEnd"/>
      <w:r>
        <w:rPr>
          <w:rStyle w:val="sden"/>
        </w:rPr>
        <w:t xml:space="preserve"> 2002 </w:t>
      </w:r>
      <w:proofErr w:type="spellStart"/>
      <w:r>
        <w:rPr>
          <w:rStyle w:val="shdr"/>
        </w:rPr>
        <w:t>pentru</w:t>
      </w:r>
      <w:proofErr w:type="spellEnd"/>
      <w:r>
        <w:rPr>
          <w:rStyle w:val="shdr"/>
        </w:rPr>
        <w:t xml:space="preserve"> </w:t>
      </w:r>
      <w:proofErr w:type="spellStart"/>
      <w:r>
        <w:rPr>
          <w:rStyle w:val="shdr"/>
        </w:rPr>
        <w:t>aprobarea</w:t>
      </w:r>
      <w:proofErr w:type="spellEnd"/>
      <w:r>
        <w:rPr>
          <w:rStyle w:val="shdr"/>
        </w:rPr>
        <w:t xml:space="preserve"> </w:t>
      </w:r>
      <w:proofErr w:type="spellStart"/>
      <w:r>
        <w:rPr>
          <w:rStyle w:val="shdr"/>
        </w:rPr>
        <w:t>Procedurilor</w:t>
      </w:r>
      <w:proofErr w:type="spellEnd"/>
      <w:r>
        <w:rPr>
          <w:rStyle w:val="shdr"/>
        </w:rPr>
        <w:t xml:space="preserve"> </w:t>
      </w:r>
      <w:proofErr w:type="spellStart"/>
      <w:r>
        <w:rPr>
          <w:rStyle w:val="shdr"/>
        </w:rPr>
        <w:t>privind</w:t>
      </w:r>
      <w:proofErr w:type="spellEnd"/>
      <w:r>
        <w:rPr>
          <w:rStyle w:val="shdr"/>
        </w:rPr>
        <w:t xml:space="preserve"> </w:t>
      </w:r>
      <w:proofErr w:type="spellStart"/>
      <w:r>
        <w:rPr>
          <w:rStyle w:val="shdr"/>
        </w:rPr>
        <w:t>accesul</w:t>
      </w:r>
      <w:proofErr w:type="spellEnd"/>
      <w:r>
        <w:rPr>
          <w:rStyle w:val="shdr"/>
        </w:rPr>
        <w:t xml:space="preserve"> la </w:t>
      </w:r>
      <w:proofErr w:type="spellStart"/>
      <w:r>
        <w:rPr>
          <w:rStyle w:val="shdr"/>
        </w:rPr>
        <w:t>măsurile</w:t>
      </w:r>
      <w:proofErr w:type="spellEnd"/>
      <w:r>
        <w:rPr>
          <w:rStyle w:val="shdr"/>
        </w:rPr>
        <w:t xml:space="preserve"> </w:t>
      </w:r>
      <w:proofErr w:type="spellStart"/>
      <w:r>
        <w:rPr>
          <w:rStyle w:val="shdr"/>
        </w:rPr>
        <w:t>pentru</w:t>
      </w:r>
      <w:proofErr w:type="spellEnd"/>
      <w:r>
        <w:rPr>
          <w:rStyle w:val="shdr"/>
        </w:rPr>
        <w:t xml:space="preserve"> </w:t>
      </w:r>
      <w:proofErr w:type="spellStart"/>
      <w:r>
        <w:rPr>
          <w:rStyle w:val="shdr"/>
        </w:rPr>
        <w:t>stimularea</w:t>
      </w:r>
      <w:proofErr w:type="spellEnd"/>
      <w:r>
        <w:rPr>
          <w:rStyle w:val="shdr"/>
        </w:rPr>
        <w:t xml:space="preserve"> </w:t>
      </w:r>
      <w:proofErr w:type="spellStart"/>
      <w:r>
        <w:rPr>
          <w:rStyle w:val="shdr"/>
        </w:rPr>
        <w:t>ocupării</w:t>
      </w:r>
      <w:proofErr w:type="spellEnd"/>
      <w:r>
        <w:rPr>
          <w:rStyle w:val="shdr"/>
        </w:rPr>
        <w:t xml:space="preserve"> </w:t>
      </w:r>
      <w:proofErr w:type="spellStart"/>
      <w:r>
        <w:rPr>
          <w:rStyle w:val="shdr"/>
        </w:rPr>
        <w:t>forței</w:t>
      </w:r>
      <w:proofErr w:type="spellEnd"/>
      <w:r>
        <w:rPr>
          <w:rStyle w:val="shdr"/>
        </w:rPr>
        <w:t xml:space="preserve"> de </w:t>
      </w:r>
      <w:proofErr w:type="spellStart"/>
      <w:r>
        <w:rPr>
          <w:rStyle w:val="shdr"/>
        </w:rPr>
        <w:t>muncă</w:t>
      </w:r>
      <w:proofErr w:type="spellEnd"/>
      <w:r>
        <w:rPr>
          <w:rStyle w:val="shdr"/>
        </w:rPr>
        <w:t xml:space="preserve">, </w:t>
      </w:r>
      <w:proofErr w:type="spellStart"/>
      <w:r>
        <w:rPr>
          <w:rStyle w:val="shdr"/>
        </w:rPr>
        <w:t>modalitățile</w:t>
      </w:r>
      <w:proofErr w:type="spellEnd"/>
      <w:r>
        <w:rPr>
          <w:rStyle w:val="shdr"/>
        </w:rPr>
        <w:t xml:space="preserve"> de </w:t>
      </w:r>
      <w:proofErr w:type="spellStart"/>
      <w:r>
        <w:rPr>
          <w:rStyle w:val="shdr"/>
        </w:rPr>
        <w:t>finanțare</w:t>
      </w:r>
      <w:proofErr w:type="spellEnd"/>
      <w:r>
        <w:rPr>
          <w:rStyle w:val="shdr"/>
        </w:rPr>
        <w:t xml:space="preserve"> </w:t>
      </w:r>
      <w:proofErr w:type="spellStart"/>
      <w:r>
        <w:rPr>
          <w:rStyle w:val="shdr"/>
        </w:rPr>
        <w:t>și</w:t>
      </w:r>
      <w:proofErr w:type="spellEnd"/>
      <w:r>
        <w:rPr>
          <w:rStyle w:val="shdr"/>
        </w:rPr>
        <w:t xml:space="preserve"> </w:t>
      </w:r>
      <w:proofErr w:type="spellStart"/>
      <w:r>
        <w:rPr>
          <w:rStyle w:val="shdr"/>
        </w:rPr>
        <w:t>instrucțiunile</w:t>
      </w:r>
      <w:proofErr w:type="spellEnd"/>
      <w:r>
        <w:rPr>
          <w:rStyle w:val="shdr"/>
        </w:rPr>
        <w:t xml:space="preserve"> de </w:t>
      </w:r>
      <w:proofErr w:type="spellStart"/>
      <w:r>
        <w:rPr>
          <w:rStyle w:val="shdr"/>
        </w:rPr>
        <w:t>implementare</w:t>
      </w:r>
      <w:proofErr w:type="spellEnd"/>
      <w:r>
        <w:rPr>
          <w:rStyle w:val="shdr"/>
        </w:rPr>
        <w:t xml:space="preserve"> a </w:t>
      </w:r>
      <w:proofErr w:type="spellStart"/>
      <w:r>
        <w:rPr>
          <w:rStyle w:val="shdr"/>
        </w:rPr>
        <w:t>acestora</w:t>
      </w:r>
      <w:proofErr w:type="spellEnd"/>
    </w:p>
    <w:p w14:paraId="32F9DF95" w14:textId="792646D8" w:rsidR="005617E1" w:rsidRPr="00D73143" w:rsidRDefault="005617E1" w:rsidP="00D73143">
      <w:pPr>
        <w:pStyle w:val="ListParagraph"/>
        <w:numPr>
          <w:ilvl w:val="0"/>
          <w:numId w:val="5"/>
        </w:numPr>
        <w:spacing w:after="0" w:line="360" w:lineRule="auto"/>
        <w:rPr>
          <w:b/>
          <w:bCs/>
          <w:lang w:val="ro-RO"/>
        </w:rPr>
      </w:pPr>
      <w:r>
        <w:rPr>
          <w:rStyle w:val="sden"/>
        </w:rPr>
        <w:t xml:space="preserve">LEGE nr. 53 din 24 </w:t>
      </w:r>
      <w:proofErr w:type="spellStart"/>
      <w:r>
        <w:rPr>
          <w:rStyle w:val="sden"/>
        </w:rPr>
        <w:t>ianuarie</w:t>
      </w:r>
      <w:proofErr w:type="spellEnd"/>
      <w:r>
        <w:rPr>
          <w:rStyle w:val="sden"/>
        </w:rPr>
        <w:t xml:space="preserve"> 2003</w:t>
      </w:r>
      <w:r>
        <w:rPr>
          <w:rStyle w:val="sden"/>
        </w:rPr>
        <w:t xml:space="preserve"> - </w:t>
      </w:r>
      <w:r>
        <w:rPr>
          <w:rStyle w:val="spar"/>
          <w:color w:val="000000"/>
        </w:rPr>
        <w:t>CODUL MUNCII</w:t>
      </w:r>
      <w:r>
        <w:rPr>
          <w:rStyle w:val="spar"/>
          <w:color w:val="000000"/>
        </w:rPr>
        <w:t xml:space="preserve">, </w:t>
      </w:r>
      <w:proofErr w:type="spellStart"/>
      <w:r>
        <w:rPr>
          <w:rStyle w:val="spar"/>
          <w:color w:val="000000"/>
        </w:rPr>
        <w:t>republicată</w:t>
      </w:r>
      <w:proofErr w:type="spellEnd"/>
      <w:r>
        <w:rPr>
          <w:rStyle w:val="spar"/>
          <w:color w:val="000000"/>
        </w:rPr>
        <w:t xml:space="preserve">, </w:t>
      </w:r>
      <w:r>
        <w:rPr>
          <w:lang w:val="ro-RO"/>
        </w:rPr>
        <w:t>cu modificările și completările ulterioare</w:t>
      </w:r>
    </w:p>
    <w:p w14:paraId="7C6DA0BA" w14:textId="14BC077E" w:rsidR="00503283" w:rsidRDefault="00503283" w:rsidP="00503283">
      <w:pPr>
        <w:spacing w:after="0" w:line="360" w:lineRule="auto"/>
        <w:ind w:left="1560"/>
        <w:rPr>
          <w:lang w:val="ro-RO"/>
        </w:rPr>
      </w:pPr>
    </w:p>
    <w:p w14:paraId="0C78336F" w14:textId="08C6C673" w:rsidR="00503283" w:rsidRDefault="00503283" w:rsidP="00503283">
      <w:pPr>
        <w:spacing w:after="0" w:line="360" w:lineRule="auto"/>
        <w:ind w:left="1560"/>
        <w:rPr>
          <w:lang w:val="ro-RO"/>
        </w:rPr>
      </w:pPr>
      <w:r>
        <w:rPr>
          <w:lang w:val="ro-RO"/>
        </w:rPr>
        <w:lastRenderedPageBreak/>
        <w:t>Structura organizatorică, programul de funcționare, programul de audiențe al CRFPA Dolj (secțiunile Despre noi și Contact)</w:t>
      </w:r>
    </w:p>
    <w:p w14:paraId="4CB7CD11" w14:textId="0851ABE6" w:rsidR="00AA06E4" w:rsidRDefault="00AA06E4" w:rsidP="00AA06E4">
      <w:pPr>
        <w:pStyle w:val="ListParagraph"/>
        <w:numPr>
          <w:ilvl w:val="0"/>
          <w:numId w:val="6"/>
        </w:numPr>
        <w:spacing w:after="0" w:line="360" w:lineRule="auto"/>
        <w:rPr>
          <w:lang w:val="ro-RO"/>
        </w:rPr>
      </w:pPr>
      <w:r>
        <w:rPr>
          <w:lang w:val="ro-RO"/>
        </w:rPr>
        <w:t>Program de funcționare</w:t>
      </w:r>
    </w:p>
    <w:p w14:paraId="403C4C0E" w14:textId="4B78617E" w:rsidR="00AA06E4" w:rsidRPr="00AA06E4" w:rsidRDefault="00AA06E4" w:rsidP="00AA06E4">
      <w:pPr>
        <w:pStyle w:val="ListParagraph"/>
        <w:numPr>
          <w:ilvl w:val="1"/>
          <w:numId w:val="6"/>
        </w:numPr>
        <w:spacing w:after="0" w:line="360" w:lineRule="auto"/>
        <w:rPr>
          <w:lang w:val="ro-RO"/>
        </w:rPr>
      </w:pPr>
      <w:r>
        <w:t>Luni-Joi: 8.00-16.30</w:t>
      </w:r>
    </w:p>
    <w:p w14:paraId="64410DC2" w14:textId="16C03CCB" w:rsidR="00AA06E4" w:rsidRDefault="00AA06E4" w:rsidP="00AA06E4">
      <w:pPr>
        <w:pStyle w:val="ListParagraph"/>
        <w:numPr>
          <w:ilvl w:val="1"/>
          <w:numId w:val="6"/>
        </w:numPr>
        <w:spacing w:after="0" w:line="360" w:lineRule="auto"/>
        <w:rPr>
          <w:lang w:val="ro-RO"/>
        </w:rPr>
      </w:pPr>
      <w:proofErr w:type="spellStart"/>
      <w:r>
        <w:t>Vineri</w:t>
      </w:r>
      <w:proofErr w:type="spellEnd"/>
      <w:r>
        <w:t>: 8.00-14.00</w:t>
      </w:r>
    </w:p>
    <w:p w14:paraId="4240FC53" w14:textId="0EE43919" w:rsidR="00AA06E4" w:rsidRDefault="00AA06E4" w:rsidP="00AA06E4">
      <w:pPr>
        <w:pStyle w:val="ListParagraph"/>
        <w:numPr>
          <w:ilvl w:val="0"/>
          <w:numId w:val="6"/>
        </w:numPr>
        <w:spacing w:after="0" w:line="360" w:lineRule="auto"/>
        <w:rPr>
          <w:lang w:val="ro-RO"/>
        </w:rPr>
      </w:pPr>
      <w:r>
        <w:rPr>
          <w:lang w:val="ro-RO"/>
        </w:rPr>
        <w:t>Program de audiențe</w:t>
      </w:r>
    </w:p>
    <w:p w14:paraId="646F3ABD" w14:textId="22707974" w:rsidR="00AA06E4" w:rsidRPr="00AA06E4" w:rsidRDefault="00AA06E4" w:rsidP="00AA06E4">
      <w:pPr>
        <w:pStyle w:val="ListParagraph"/>
        <w:numPr>
          <w:ilvl w:val="1"/>
          <w:numId w:val="6"/>
        </w:numPr>
        <w:spacing w:after="0" w:line="360" w:lineRule="auto"/>
        <w:rPr>
          <w:lang w:val="ro-RO"/>
        </w:rPr>
      </w:pPr>
      <w:r>
        <w:t>Marti, Joi: 10.00-14.00</w:t>
      </w:r>
    </w:p>
    <w:p w14:paraId="0E91178E" w14:textId="6F415576" w:rsidR="00503283" w:rsidRDefault="00503283" w:rsidP="00503283">
      <w:pPr>
        <w:spacing w:after="0" w:line="360" w:lineRule="auto"/>
        <w:ind w:left="1560"/>
        <w:rPr>
          <w:lang w:val="ro-RO"/>
        </w:rPr>
      </w:pPr>
    </w:p>
    <w:p w14:paraId="38787685" w14:textId="4675E8A0" w:rsidR="00503283" w:rsidRDefault="00503283" w:rsidP="00503283">
      <w:pPr>
        <w:spacing w:after="0" w:line="360" w:lineRule="auto"/>
        <w:ind w:left="1560"/>
        <w:rPr>
          <w:lang w:val="ro-RO"/>
        </w:rPr>
      </w:pPr>
      <w:r>
        <w:rPr>
          <w:lang w:val="ro-RO"/>
        </w:rPr>
        <w:t>Numele și prenumele</w:t>
      </w:r>
      <w:r w:rsidR="001A30EC">
        <w:rPr>
          <w:lang w:val="ro-RO"/>
        </w:rPr>
        <w:t xml:space="preserve"> persoanelor din conducerea instituției (secțiunea Despre noi)</w:t>
      </w:r>
      <w:r w:rsidR="00AA06E4">
        <w:rPr>
          <w:lang w:val="ro-RO"/>
        </w:rPr>
        <w:t xml:space="preserve"> </w:t>
      </w:r>
    </w:p>
    <w:p w14:paraId="346A16DF" w14:textId="5152FD8C" w:rsidR="004B16C3" w:rsidRPr="004B16C3" w:rsidRDefault="004B16C3" w:rsidP="004B16C3">
      <w:pPr>
        <w:pStyle w:val="ListParagraph"/>
        <w:numPr>
          <w:ilvl w:val="0"/>
          <w:numId w:val="7"/>
        </w:numPr>
        <w:spacing w:after="0" w:line="360" w:lineRule="auto"/>
        <w:rPr>
          <w:b/>
          <w:bCs/>
          <w:lang w:val="ro-RO"/>
        </w:rPr>
      </w:pPr>
      <w:r w:rsidRPr="004B16C3">
        <w:rPr>
          <w:rStyle w:val="Strong"/>
          <w:b w:val="0"/>
          <w:bCs w:val="0"/>
        </w:rPr>
        <w:t xml:space="preserve">Director: </w:t>
      </w:r>
      <w:proofErr w:type="spellStart"/>
      <w:r w:rsidRPr="004B16C3">
        <w:rPr>
          <w:rStyle w:val="Strong"/>
          <w:b w:val="0"/>
          <w:bCs w:val="0"/>
        </w:rPr>
        <w:t>Țiței</w:t>
      </w:r>
      <w:proofErr w:type="spellEnd"/>
      <w:r w:rsidRPr="004B16C3">
        <w:rPr>
          <w:rStyle w:val="Strong"/>
          <w:b w:val="0"/>
          <w:bCs w:val="0"/>
        </w:rPr>
        <w:t xml:space="preserve"> Bogdana</w:t>
      </w:r>
    </w:p>
    <w:p w14:paraId="639EB4FC" w14:textId="5A9201FC" w:rsidR="001A30EC" w:rsidRDefault="001A30EC" w:rsidP="00503283">
      <w:pPr>
        <w:spacing w:after="0" w:line="360" w:lineRule="auto"/>
        <w:ind w:left="1560"/>
        <w:rPr>
          <w:lang w:val="ro-RO"/>
        </w:rPr>
      </w:pPr>
    </w:p>
    <w:p w14:paraId="2E63039A" w14:textId="53183E6D" w:rsidR="001A30EC" w:rsidRDefault="001A30EC" w:rsidP="00503283">
      <w:pPr>
        <w:spacing w:after="0" w:line="360" w:lineRule="auto"/>
        <w:ind w:left="1560"/>
        <w:rPr>
          <w:lang w:val="ro-RO"/>
        </w:rPr>
      </w:pPr>
      <w:r>
        <w:rPr>
          <w:lang w:val="ro-RO"/>
        </w:rPr>
        <w:t>Numele și prenumele persoanei responsabile cu difuzarea informațiilor publice (secțiunea Contact)</w:t>
      </w:r>
    </w:p>
    <w:p w14:paraId="641FBCED" w14:textId="621B3B0D" w:rsidR="0061717B" w:rsidRPr="0061717B" w:rsidRDefault="0061717B" w:rsidP="0061717B">
      <w:pPr>
        <w:pStyle w:val="ListParagraph"/>
        <w:numPr>
          <w:ilvl w:val="0"/>
          <w:numId w:val="7"/>
        </w:numPr>
        <w:spacing w:after="0" w:line="360" w:lineRule="auto"/>
        <w:rPr>
          <w:lang w:val="ro-RO"/>
        </w:rPr>
      </w:pPr>
      <w:r>
        <w:t>Vasile Ileana</w:t>
      </w:r>
    </w:p>
    <w:p w14:paraId="49B55C4E" w14:textId="7954290C" w:rsidR="0061717B" w:rsidRPr="0061717B" w:rsidRDefault="0061717B" w:rsidP="0061717B">
      <w:pPr>
        <w:pStyle w:val="ListParagraph"/>
        <w:numPr>
          <w:ilvl w:val="0"/>
          <w:numId w:val="7"/>
        </w:numPr>
        <w:spacing w:after="0" w:line="360" w:lineRule="auto"/>
        <w:rPr>
          <w:lang w:val="ro-RO"/>
        </w:rPr>
      </w:pPr>
      <w:proofErr w:type="spellStart"/>
      <w:r>
        <w:t>Telefon</w:t>
      </w:r>
      <w:proofErr w:type="spellEnd"/>
      <w:r>
        <w:t>: 0251 406 360</w:t>
      </w:r>
    </w:p>
    <w:p w14:paraId="2CB7A6D9" w14:textId="1A490619" w:rsidR="0061717B" w:rsidRPr="0061717B" w:rsidRDefault="0061717B" w:rsidP="0061717B">
      <w:pPr>
        <w:pStyle w:val="ListParagraph"/>
        <w:numPr>
          <w:ilvl w:val="0"/>
          <w:numId w:val="7"/>
        </w:numPr>
        <w:spacing w:after="0" w:line="360" w:lineRule="auto"/>
        <w:rPr>
          <w:lang w:val="ro-RO"/>
        </w:rPr>
      </w:pPr>
      <w:r>
        <w:t xml:space="preserve">E-mail: </w:t>
      </w:r>
      <w:hyperlink r:id="rId11" w:history="1">
        <w:r w:rsidRPr="007A6B2C">
          <w:rPr>
            <w:rStyle w:val="Hyperlink"/>
          </w:rPr>
          <w:t>crfpadj@anofm.gov.ro</w:t>
        </w:r>
      </w:hyperlink>
      <w:r>
        <w:t xml:space="preserve"> </w:t>
      </w:r>
    </w:p>
    <w:p w14:paraId="12148BBC" w14:textId="3941593B" w:rsidR="001A30EC" w:rsidRDefault="001A30EC" w:rsidP="00503283">
      <w:pPr>
        <w:spacing w:after="0" w:line="360" w:lineRule="auto"/>
        <w:ind w:left="1560"/>
        <w:rPr>
          <w:lang w:val="ro-RO"/>
        </w:rPr>
      </w:pPr>
    </w:p>
    <w:p w14:paraId="1B08ED2D" w14:textId="447CB4E4" w:rsidR="001A30EC" w:rsidRDefault="00270F10" w:rsidP="00503283">
      <w:pPr>
        <w:spacing w:after="0" w:line="360" w:lineRule="auto"/>
        <w:ind w:left="1560"/>
        <w:rPr>
          <w:lang w:val="ro-RO"/>
        </w:rPr>
      </w:pPr>
      <w:r>
        <w:rPr>
          <w:lang w:val="ro-RO"/>
        </w:rPr>
        <w:t>Datele de contact ale instituției</w:t>
      </w:r>
    </w:p>
    <w:p w14:paraId="7F3459AE" w14:textId="148C2009" w:rsidR="009D7B41" w:rsidRDefault="009D7B41" w:rsidP="009D7B41">
      <w:pPr>
        <w:pStyle w:val="ListParagraph"/>
        <w:numPr>
          <w:ilvl w:val="0"/>
          <w:numId w:val="8"/>
        </w:numPr>
        <w:spacing w:after="0" w:line="360" w:lineRule="auto"/>
        <w:rPr>
          <w:lang w:val="ro-RO"/>
        </w:rPr>
      </w:pPr>
      <w:r>
        <w:rPr>
          <w:lang w:val="ro-RO"/>
        </w:rPr>
        <w:t>Centrul Regional de Formare Profesională a Adulților Dolj</w:t>
      </w:r>
    </w:p>
    <w:p w14:paraId="5EB5A626" w14:textId="0A69512B" w:rsidR="009D7B41" w:rsidRDefault="009D7B41" w:rsidP="009D7B41">
      <w:pPr>
        <w:pStyle w:val="ListParagraph"/>
        <w:numPr>
          <w:ilvl w:val="0"/>
          <w:numId w:val="8"/>
        </w:numPr>
        <w:spacing w:after="0" w:line="360" w:lineRule="auto"/>
        <w:rPr>
          <w:lang w:val="ro-RO"/>
        </w:rPr>
      </w:pPr>
      <w:r w:rsidRPr="009D7B41">
        <w:rPr>
          <w:lang w:val="ro-RO"/>
        </w:rPr>
        <w:t>Adresa: Craiova, str. Brazda lui Novac nr.31, jud. Dolj</w:t>
      </w:r>
    </w:p>
    <w:p w14:paraId="055B9F23" w14:textId="3CD300AA" w:rsidR="009D7B41" w:rsidRPr="009D7B41" w:rsidRDefault="009D7B41" w:rsidP="009D7B41">
      <w:pPr>
        <w:pStyle w:val="ListParagraph"/>
        <w:numPr>
          <w:ilvl w:val="0"/>
          <w:numId w:val="8"/>
        </w:numPr>
        <w:spacing w:after="0" w:line="360" w:lineRule="auto"/>
        <w:rPr>
          <w:lang w:val="ro-RO"/>
        </w:rPr>
      </w:pPr>
      <w:r>
        <w:t>tel.: 0251 406 360</w:t>
      </w:r>
    </w:p>
    <w:p w14:paraId="05CD473D" w14:textId="61F47193" w:rsidR="009D7B41" w:rsidRPr="009D7B41" w:rsidRDefault="009D7B41" w:rsidP="009D7B41">
      <w:pPr>
        <w:pStyle w:val="ListParagraph"/>
        <w:numPr>
          <w:ilvl w:val="0"/>
          <w:numId w:val="8"/>
        </w:numPr>
        <w:spacing w:after="0" w:line="360" w:lineRule="auto"/>
        <w:rPr>
          <w:lang w:val="ro-RO"/>
        </w:rPr>
      </w:pPr>
      <w:r>
        <w:t>fax: 0251 406 360</w:t>
      </w:r>
    </w:p>
    <w:p w14:paraId="6CA285C5" w14:textId="77777777" w:rsidR="009D7B41" w:rsidRPr="009D7B41" w:rsidRDefault="009D7B41" w:rsidP="009D7B41">
      <w:pPr>
        <w:pStyle w:val="ListParagraph"/>
        <w:numPr>
          <w:ilvl w:val="0"/>
          <w:numId w:val="8"/>
        </w:numPr>
        <w:spacing w:after="0" w:line="360" w:lineRule="auto"/>
        <w:rPr>
          <w:lang w:val="ro-RO"/>
        </w:rPr>
      </w:pPr>
      <w:r>
        <w:t xml:space="preserve">email: </w:t>
      </w:r>
      <w:hyperlink r:id="rId12" w:history="1">
        <w:r w:rsidRPr="007A6B2C">
          <w:rPr>
            <w:rStyle w:val="Hyperlink"/>
          </w:rPr>
          <w:t>crfpadj@anofm.gov.ro</w:t>
        </w:r>
      </w:hyperlink>
      <w:r>
        <w:t xml:space="preserve">; </w:t>
      </w:r>
      <w:hyperlink r:id="rId13" w:history="1">
        <w:r w:rsidRPr="007A6B2C">
          <w:rPr>
            <w:rStyle w:val="Hyperlink"/>
          </w:rPr>
          <w:t>crfpa_dolj@yahoo.ro</w:t>
        </w:r>
      </w:hyperlink>
      <w:r>
        <w:t xml:space="preserve"> </w:t>
      </w:r>
    </w:p>
    <w:p w14:paraId="46BC1B2F" w14:textId="31F2CEAD" w:rsidR="00270F10" w:rsidRPr="009D7B41" w:rsidRDefault="009D7B41" w:rsidP="009D7B41">
      <w:pPr>
        <w:pStyle w:val="ListParagraph"/>
        <w:numPr>
          <w:ilvl w:val="0"/>
          <w:numId w:val="8"/>
        </w:numPr>
        <w:spacing w:after="0" w:line="360" w:lineRule="auto"/>
        <w:rPr>
          <w:lang w:val="ro-RO"/>
        </w:rPr>
      </w:pPr>
      <w:r>
        <w:t xml:space="preserve">site: </w:t>
      </w:r>
      <w:hyperlink r:id="rId14" w:history="1">
        <w:r w:rsidRPr="007A6B2C">
          <w:rPr>
            <w:rStyle w:val="Hyperlink"/>
          </w:rPr>
          <w:t>https://www.anofm.ro/crfpa-dolj/</w:t>
        </w:r>
      </w:hyperlink>
      <w:r>
        <w:t xml:space="preserve"> </w:t>
      </w:r>
    </w:p>
    <w:p w14:paraId="4AEFA348" w14:textId="4EE32613" w:rsidR="009D7B41" w:rsidRPr="009D7B41" w:rsidRDefault="009D7B41" w:rsidP="009D7B41">
      <w:pPr>
        <w:pStyle w:val="ListParagraph"/>
        <w:numPr>
          <w:ilvl w:val="0"/>
          <w:numId w:val="8"/>
        </w:numPr>
        <w:spacing w:after="0" w:line="360" w:lineRule="auto"/>
        <w:rPr>
          <w:sz w:val="20"/>
          <w:szCs w:val="20"/>
          <w:lang w:val="ro-RO"/>
        </w:rPr>
      </w:pPr>
      <w:hyperlink r:id="rId15" w:history="1">
        <w:r w:rsidRPr="009D7B41">
          <w:rPr>
            <w:rStyle w:val="Hyperlink"/>
            <w:sz w:val="20"/>
            <w:szCs w:val="20"/>
          </w:rPr>
          <w:t>https://www.facebook.com/CentrulRegionalDeFormareProfesionalaAAdultilorDolj/</w:t>
        </w:r>
      </w:hyperlink>
      <w:r w:rsidRPr="009D7B41">
        <w:rPr>
          <w:sz w:val="20"/>
          <w:szCs w:val="20"/>
        </w:rPr>
        <w:t xml:space="preserve"> </w:t>
      </w:r>
    </w:p>
    <w:p w14:paraId="4B1558F6" w14:textId="77777777" w:rsidR="009D7B41" w:rsidRDefault="009D7B41" w:rsidP="00503283">
      <w:pPr>
        <w:spacing w:after="0" w:line="360" w:lineRule="auto"/>
        <w:ind w:left="1560"/>
        <w:rPr>
          <w:lang w:val="ro-RO"/>
        </w:rPr>
      </w:pPr>
    </w:p>
    <w:p w14:paraId="72AE5784" w14:textId="5D62F7D8" w:rsidR="00270F10" w:rsidRDefault="00270F10" w:rsidP="00503283">
      <w:pPr>
        <w:spacing w:after="0" w:line="360" w:lineRule="auto"/>
        <w:ind w:left="1560"/>
        <w:rPr>
          <w:lang w:val="ro-RO"/>
        </w:rPr>
      </w:pPr>
      <w:r>
        <w:rPr>
          <w:lang w:val="ro-RO"/>
        </w:rPr>
        <w:t>Surse financiare, buget, bilanț (secțiunea Informații publice)</w:t>
      </w:r>
    </w:p>
    <w:p w14:paraId="38CAF0FC" w14:textId="662E27E1" w:rsidR="00553CF9" w:rsidRDefault="00553CF9" w:rsidP="00553CF9">
      <w:pPr>
        <w:pStyle w:val="ListParagraph"/>
        <w:numPr>
          <w:ilvl w:val="0"/>
          <w:numId w:val="9"/>
        </w:numPr>
        <w:spacing w:after="0" w:line="360" w:lineRule="auto"/>
        <w:rPr>
          <w:lang w:val="ro-RO"/>
        </w:rPr>
      </w:pPr>
      <w:r>
        <w:rPr>
          <w:lang w:val="ro-RO"/>
        </w:rPr>
        <w:t>Bugetul asigurărilor pentru șomaj</w:t>
      </w:r>
    </w:p>
    <w:p w14:paraId="13BCDAA0" w14:textId="26D7CD5C" w:rsidR="00553CF9" w:rsidRPr="00553CF9" w:rsidRDefault="00553CF9" w:rsidP="00553CF9">
      <w:pPr>
        <w:pStyle w:val="ListParagraph"/>
        <w:numPr>
          <w:ilvl w:val="0"/>
          <w:numId w:val="9"/>
        </w:numPr>
        <w:spacing w:after="0" w:line="360" w:lineRule="auto"/>
        <w:rPr>
          <w:lang w:val="ro-RO"/>
        </w:rPr>
      </w:pPr>
      <w:r>
        <w:rPr>
          <w:lang w:val="ro-RO"/>
        </w:rPr>
        <w:t>Taxe cursanți</w:t>
      </w:r>
    </w:p>
    <w:p w14:paraId="0E9B07BE" w14:textId="6C84B89F" w:rsidR="00270F10" w:rsidRDefault="00270F10" w:rsidP="00503283">
      <w:pPr>
        <w:spacing w:after="0" w:line="360" w:lineRule="auto"/>
        <w:ind w:left="1560"/>
        <w:rPr>
          <w:lang w:val="ro-RO"/>
        </w:rPr>
      </w:pPr>
    </w:p>
    <w:p w14:paraId="3AAB993C" w14:textId="329A7EBA" w:rsidR="00270F10" w:rsidRDefault="00270F10" w:rsidP="00503283">
      <w:pPr>
        <w:spacing w:after="0" w:line="360" w:lineRule="auto"/>
        <w:ind w:left="1560"/>
        <w:rPr>
          <w:lang w:val="ro-RO"/>
        </w:rPr>
      </w:pPr>
      <w:r>
        <w:rPr>
          <w:lang w:val="ro-RO"/>
        </w:rPr>
        <w:t>Programe și strategii</w:t>
      </w:r>
    </w:p>
    <w:p w14:paraId="6BFC7092" w14:textId="69907925" w:rsidR="008C7188" w:rsidRPr="008C7188" w:rsidRDefault="008C7188" w:rsidP="008C7188">
      <w:pPr>
        <w:pStyle w:val="ListParagraph"/>
        <w:numPr>
          <w:ilvl w:val="0"/>
          <w:numId w:val="10"/>
        </w:numPr>
        <w:spacing w:after="0" w:line="360" w:lineRule="auto"/>
        <w:rPr>
          <w:lang w:val="ro-RO"/>
        </w:rPr>
      </w:pPr>
      <w:r>
        <w:rPr>
          <w:lang w:val="ro-RO"/>
        </w:rPr>
        <w:t>Planul de formare profesională</w:t>
      </w:r>
    </w:p>
    <w:p w14:paraId="41A784F1" w14:textId="52A3E4A5" w:rsidR="00270F10" w:rsidRDefault="00270F10" w:rsidP="00503283">
      <w:pPr>
        <w:spacing w:after="0" w:line="360" w:lineRule="auto"/>
        <w:ind w:left="1560"/>
        <w:rPr>
          <w:lang w:val="ro-RO"/>
        </w:rPr>
      </w:pPr>
    </w:p>
    <w:p w14:paraId="748778A3" w14:textId="0A95FF28" w:rsidR="00270F10" w:rsidRDefault="00270F10" w:rsidP="00503283">
      <w:pPr>
        <w:spacing w:after="0" w:line="360" w:lineRule="auto"/>
        <w:ind w:left="1560"/>
        <w:rPr>
          <w:lang w:val="ro-RO"/>
        </w:rPr>
      </w:pPr>
      <w:r>
        <w:rPr>
          <w:lang w:val="ro-RO"/>
        </w:rPr>
        <w:t>Lista documentelor de interes public</w:t>
      </w:r>
    </w:p>
    <w:p w14:paraId="376A5C47" w14:textId="69582CF9" w:rsidR="00631A20" w:rsidRDefault="00631A20" w:rsidP="00631A20">
      <w:pPr>
        <w:pStyle w:val="ListParagraph"/>
        <w:numPr>
          <w:ilvl w:val="0"/>
          <w:numId w:val="10"/>
        </w:numPr>
        <w:spacing w:after="0" w:line="360" w:lineRule="auto"/>
        <w:rPr>
          <w:lang w:val="ro-RO"/>
        </w:rPr>
      </w:pPr>
      <w:r>
        <w:rPr>
          <w:lang w:val="ro-RO"/>
        </w:rPr>
        <w:t>Actele normative care reglementeaza organizarea si functionarea instituției</w:t>
      </w:r>
    </w:p>
    <w:p w14:paraId="76C23547" w14:textId="3B112A36" w:rsidR="00631A20" w:rsidRDefault="00631A20" w:rsidP="00631A20">
      <w:pPr>
        <w:pStyle w:val="ListParagraph"/>
        <w:numPr>
          <w:ilvl w:val="0"/>
          <w:numId w:val="10"/>
        </w:numPr>
        <w:spacing w:after="0" w:line="360" w:lineRule="auto"/>
        <w:rPr>
          <w:lang w:val="ro-RO"/>
        </w:rPr>
      </w:pPr>
      <w:r>
        <w:rPr>
          <w:lang w:val="ro-RO"/>
        </w:rPr>
        <w:t>Structura organizatorică, programul de funționare, programul de audiențe al instituției</w:t>
      </w:r>
    </w:p>
    <w:p w14:paraId="1C8D3495" w14:textId="0BB7CBDD" w:rsidR="00631A20" w:rsidRDefault="00631A20" w:rsidP="00631A20">
      <w:pPr>
        <w:pStyle w:val="ListParagraph"/>
        <w:numPr>
          <w:ilvl w:val="0"/>
          <w:numId w:val="10"/>
        </w:numPr>
        <w:spacing w:after="0" w:line="360" w:lineRule="auto"/>
        <w:rPr>
          <w:lang w:val="ro-RO"/>
        </w:rPr>
      </w:pPr>
      <w:r>
        <w:rPr>
          <w:lang w:val="ro-RO"/>
        </w:rPr>
        <w:t>Anunțuri organizare concursuri ocupare posturi</w:t>
      </w:r>
    </w:p>
    <w:p w14:paraId="2514A3CB" w14:textId="3362820D" w:rsidR="00631A20" w:rsidRDefault="00631A20" w:rsidP="00631A20">
      <w:pPr>
        <w:pStyle w:val="ListParagraph"/>
        <w:numPr>
          <w:ilvl w:val="0"/>
          <w:numId w:val="10"/>
        </w:numPr>
        <w:spacing w:after="0" w:line="360" w:lineRule="auto"/>
        <w:rPr>
          <w:lang w:val="ro-RO"/>
        </w:rPr>
      </w:pPr>
      <w:r>
        <w:rPr>
          <w:lang w:val="ro-RO"/>
        </w:rPr>
        <w:t>Situații și raportări</w:t>
      </w:r>
    </w:p>
    <w:p w14:paraId="6524025D" w14:textId="5C0CA1BE" w:rsidR="00631A20" w:rsidRDefault="00631A20" w:rsidP="00631A20">
      <w:pPr>
        <w:pStyle w:val="ListParagraph"/>
        <w:numPr>
          <w:ilvl w:val="0"/>
          <w:numId w:val="10"/>
        </w:numPr>
        <w:spacing w:after="0" w:line="360" w:lineRule="auto"/>
        <w:rPr>
          <w:lang w:val="ro-RO"/>
        </w:rPr>
      </w:pPr>
      <w:r>
        <w:rPr>
          <w:lang w:val="ro-RO"/>
        </w:rPr>
        <w:t>Bilanțul contabil</w:t>
      </w:r>
    </w:p>
    <w:p w14:paraId="6BA5D7CD" w14:textId="4CE35B08" w:rsidR="00631A20" w:rsidRDefault="00631A20" w:rsidP="00631A20">
      <w:pPr>
        <w:pStyle w:val="ListParagraph"/>
        <w:numPr>
          <w:ilvl w:val="0"/>
          <w:numId w:val="10"/>
        </w:numPr>
        <w:spacing w:after="0" w:line="360" w:lineRule="auto"/>
        <w:rPr>
          <w:lang w:val="ro-RO"/>
        </w:rPr>
      </w:pPr>
      <w:r>
        <w:rPr>
          <w:lang w:val="ro-RO"/>
        </w:rPr>
        <w:t>Materiale informative</w:t>
      </w:r>
    </w:p>
    <w:p w14:paraId="49281C92" w14:textId="477C3141" w:rsidR="00631A20" w:rsidRPr="00631A20" w:rsidRDefault="00631A20" w:rsidP="00631A20">
      <w:pPr>
        <w:pStyle w:val="ListParagraph"/>
        <w:numPr>
          <w:ilvl w:val="0"/>
          <w:numId w:val="10"/>
        </w:numPr>
        <w:spacing w:after="0" w:line="360" w:lineRule="auto"/>
        <w:rPr>
          <w:lang w:val="ro-RO"/>
        </w:rPr>
      </w:pPr>
      <w:r>
        <w:rPr>
          <w:lang w:val="ro-RO"/>
        </w:rPr>
        <w:t>Raport anual de activitate</w:t>
      </w:r>
    </w:p>
    <w:p w14:paraId="79942EBD" w14:textId="44D2038B" w:rsidR="00270F10" w:rsidRDefault="00270F10" w:rsidP="00503283">
      <w:pPr>
        <w:spacing w:after="0" w:line="360" w:lineRule="auto"/>
        <w:ind w:left="1560"/>
        <w:rPr>
          <w:lang w:val="ro-RO"/>
        </w:rPr>
      </w:pPr>
    </w:p>
    <w:p w14:paraId="47DEC124" w14:textId="027A6ECC" w:rsidR="00270F10" w:rsidRDefault="00270F10" w:rsidP="00503283">
      <w:pPr>
        <w:spacing w:after="0" w:line="360" w:lineRule="auto"/>
        <w:ind w:left="1560"/>
        <w:rPr>
          <w:lang w:val="ro-RO"/>
        </w:rPr>
      </w:pPr>
      <w:r>
        <w:rPr>
          <w:lang w:val="ro-RO"/>
        </w:rPr>
        <w:t>Lista cuprinzând categoriile de documente produse și / sau gestionate, potrivit legii</w:t>
      </w:r>
    </w:p>
    <w:p w14:paraId="2DF935F8" w14:textId="3A08CC52" w:rsidR="00631A20" w:rsidRDefault="00631A20" w:rsidP="00631A20">
      <w:pPr>
        <w:pStyle w:val="ListParagraph"/>
        <w:numPr>
          <w:ilvl w:val="0"/>
          <w:numId w:val="11"/>
        </w:numPr>
        <w:spacing w:after="0" w:line="360" w:lineRule="auto"/>
        <w:rPr>
          <w:lang w:val="ro-RO"/>
        </w:rPr>
      </w:pPr>
      <w:r>
        <w:rPr>
          <w:lang w:val="ro-RO"/>
        </w:rPr>
        <w:t>Planul anual de formare profesională</w:t>
      </w:r>
    </w:p>
    <w:p w14:paraId="7E932B2B" w14:textId="23E45145" w:rsidR="00631A20" w:rsidRDefault="00631A20" w:rsidP="00631A20">
      <w:pPr>
        <w:pStyle w:val="ListParagraph"/>
        <w:numPr>
          <w:ilvl w:val="0"/>
          <w:numId w:val="11"/>
        </w:numPr>
        <w:spacing w:after="0" w:line="360" w:lineRule="auto"/>
        <w:rPr>
          <w:lang w:val="ro-RO"/>
        </w:rPr>
      </w:pPr>
      <w:r>
        <w:rPr>
          <w:lang w:val="ro-RO"/>
        </w:rPr>
        <w:t>Stadiul lunar al realizării indicatorilor de performanță managerială</w:t>
      </w:r>
    </w:p>
    <w:p w14:paraId="090E9AE9" w14:textId="709286B2" w:rsidR="00631A20" w:rsidRDefault="00631A20" w:rsidP="00631A20">
      <w:pPr>
        <w:pStyle w:val="ListParagraph"/>
        <w:numPr>
          <w:ilvl w:val="0"/>
          <w:numId w:val="11"/>
        </w:numPr>
        <w:spacing w:after="0" w:line="360" w:lineRule="auto"/>
        <w:rPr>
          <w:lang w:val="ro-RO"/>
        </w:rPr>
      </w:pPr>
      <w:r>
        <w:rPr>
          <w:lang w:val="ro-RO"/>
        </w:rPr>
        <w:t>Raport anual de activitate</w:t>
      </w:r>
    </w:p>
    <w:p w14:paraId="40464596" w14:textId="1B9BB078" w:rsidR="00631A20" w:rsidRDefault="00631A20" w:rsidP="00631A20">
      <w:pPr>
        <w:pStyle w:val="ListParagraph"/>
        <w:numPr>
          <w:ilvl w:val="0"/>
          <w:numId w:val="11"/>
        </w:numPr>
        <w:spacing w:after="0" w:line="360" w:lineRule="auto"/>
        <w:rPr>
          <w:lang w:val="ro-RO"/>
        </w:rPr>
      </w:pPr>
      <w:r>
        <w:rPr>
          <w:lang w:val="ro-RO"/>
        </w:rPr>
        <w:t>Bugetul anual</w:t>
      </w:r>
    </w:p>
    <w:p w14:paraId="3ECDBB05" w14:textId="1AD59BC4" w:rsidR="00631A20" w:rsidRDefault="00631A20" w:rsidP="00631A20">
      <w:pPr>
        <w:pStyle w:val="ListParagraph"/>
        <w:numPr>
          <w:ilvl w:val="0"/>
          <w:numId w:val="11"/>
        </w:numPr>
        <w:spacing w:after="0" w:line="360" w:lineRule="auto"/>
        <w:rPr>
          <w:lang w:val="ro-RO"/>
        </w:rPr>
      </w:pPr>
      <w:r>
        <w:rPr>
          <w:lang w:val="ro-RO"/>
        </w:rPr>
        <w:t>Contul de execuție al bugetului</w:t>
      </w:r>
    </w:p>
    <w:p w14:paraId="0FC5752A" w14:textId="4218A67F" w:rsidR="00631A20" w:rsidRDefault="00631A20" w:rsidP="00631A20">
      <w:pPr>
        <w:pStyle w:val="ListParagraph"/>
        <w:numPr>
          <w:ilvl w:val="0"/>
          <w:numId w:val="11"/>
        </w:numPr>
        <w:spacing w:after="0" w:line="360" w:lineRule="auto"/>
        <w:rPr>
          <w:lang w:val="ro-RO"/>
        </w:rPr>
      </w:pPr>
      <w:r>
        <w:rPr>
          <w:lang w:val="ro-RO"/>
        </w:rPr>
        <w:t>Bilanțul contabil</w:t>
      </w:r>
    </w:p>
    <w:p w14:paraId="46B82E8D" w14:textId="2A856812" w:rsidR="00631A20" w:rsidRDefault="00631A20" w:rsidP="00631A20">
      <w:pPr>
        <w:pStyle w:val="ListParagraph"/>
        <w:numPr>
          <w:ilvl w:val="0"/>
          <w:numId w:val="11"/>
        </w:numPr>
        <w:spacing w:after="0" w:line="360" w:lineRule="auto"/>
        <w:rPr>
          <w:lang w:val="ro-RO"/>
        </w:rPr>
      </w:pPr>
      <w:r>
        <w:rPr>
          <w:lang w:val="ro-RO"/>
        </w:rPr>
        <w:t>Programul anual al achizițiilor publice</w:t>
      </w:r>
    </w:p>
    <w:p w14:paraId="5AF63AD4" w14:textId="582043FB" w:rsidR="00631A20" w:rsidRDefault="00631A20" w:rsidP="00631A20">
      <w:pPr>
        <w:pStyle w:val="ListParagraph"/>
        <w:numPr>
          <w:ilvl w:val="0"/>
          <w:numId w:val="11"/>
        </w:numPr>
        <w:spacing w:after="0" w:line="360" w:lineRule="auto"/>
        <w:rPr>
          <w:lang w:val="ro-RO"/>
        </w:rPr>
      </w:pPr>
      <w:r>
        <w:rPr>
          <w:lang w:val="ro-RO"/>
        </w:rPr>
        <w:t xml:space="preserve">Centralizatorul achizițiilor publice </w:t>
      </w:r>
      <w:r>
        <w:t>&gt;</w:t>
      </w:r>
      <w:r>
        <w:rPr>
          <w:lang w:val="ro-RO"/>
        </w:rPr>
        <w:t>5000 euro</w:t>
      </w:r>
    </w:p>
    <w:p w14:paraId="68DCDA15" w14:textId="2AAFAA2A" w:rsidR="00631A20" w:rsidRDefault="00631A20" w:rsidP="00631A20">
      <w:pPr>
        <w:pStyle w:val="ListParagraph"/>
        <w:numPr>
          <w:ilvl w:val="0"/>
          <w:numId w:val="11"/>
        </w:numPr>
        <w:spacing w:after="0" w:line="360" w:lineRule="auto"/>
        <w:rPr>
          <w:lang w:val="ro-RO"/>
        </w:rPr>
      </w:pPr>
      <w:r>
        <w:rPr>
          <w:lang w:val="ro-RO"/>
        </w:rPr>
        <w:t>Situația drepturilor salariale</w:t>
      </w:r>
    </w:p>
    <w:p w14:paraId="301FD591" w14:textId="2E0DF12B" w:rsidR="00631A20" w:rsidRDefault="00631A20" w:rsidP="00631A20">
      <w:pPr>
        <w:pStyle w:val="ListParagraph"/>
        <w:numPr>
          <w:ilvl w:val="0"/>
          <w:numId w:val="11"/>
        </w:numPr>
        <w:spacing w:after="0" w:line="360" w:lineRule="auto"/>
        <w:rPr>
          <w:lang w:val="ro-RO"/>
        </w:rPr>
      </w:pPr>
      <w:r>
        <w:rPr>
          <w:lang w:val="ro-RO"/>
        </w:rPr>
        <w:t>Declarații de avere și interese</w:t>
      </w:r>
    </w:p>
    <w:p w14:paraId="67E9D456" w14:textId="356F46FA" w:rsidR="00631A20" w:rsidRDefault="00631A20" w:rsidP="00631A20">
      <w:pPr>
        <w:pStyle w:val="ListParagraph"/>
        <w:numPr>
          <w:ilvl w:val="0"/>
          <w:numId w:val="11"/>
        </w:numPr>
        <w:spacing w:after="0" w:line="360" w:lineRule="auto"/>
        <w:rPr>
          <w:lang w:val="ro-RO"/>
        </w:rPr>
      </w:pPr>
      <w:r>
        <w:rPr>
          <w:lang w:val="ro-RO"/>
        </w:rPr>
        <w:t>Material cu caracter informativ</w:t>
      </w:r>
    </w:p>
    <w:p w14:paraId="0902B3F3" w14:textId="1333C9B2" w:rsidR="00631A20" w:rsidRDefault="00631A20" w:rsidP="00631A20">
      <w:pPr>
        <w:pStyle w:val="ListParagraph"/>
        <w:numPr>
          <w:ilvl w:val="0"/>
          <w:numId w:val="11"/>
        </w:numPr>
        <w:spacing w:after="0" w:line="360" w:lineRule="auto"/>
        <w:rPr>
          <w:lang w:val="ro-RO"/>
        </w:rPr>
      </w:pPr>
      <w:r>
        <w:rPr>
          <w:lang w:val="ro-RO"/>
        </w:rPr>
        <w:t>Buletin informativ pe Legea nr. 544/2001</w:t>
      </w:r>
    </w:p>
    <w:p w14:paraId="44CD6D88" w14:textId="5F366370" w:rsidR="00631A20" w:rsidRPr="00631A20" w:rsidRDefault="00631A20" w:rsidP="00631A20">
      <w:pPr>
        <w:pStyle w:val="ListParagraph"/>
        <w:numPr>
          <w:ilvl w:val="0"/>
          <w:numId w:val="11"/>
        </w:numPr>
        <w:spacing w:after="0" w:line="360" w:lineRule="auto"/>
        <w:rPr>
          <w:lang w:val="ro-RO"/>
        </w:rPr>
      </w:pPr>
      <w:r>
        <w:rPr>
          <w:lang w:val="ro-RO"/>
        </w:rPr>
        <w:t>Raportul anual al Legii nr. 544/2001</w:t>
      </w:r>
    </w:p>
    <w:p w14:paraId="5ADC0B5E" w14:textId="46AD0BD6" w:rsidR="00270F10" w:rsidRDefault="00270F10" w:rsidP="00503283">
      <w:pPr>
        <w:spacing w:after="0" w:line="360" w:lineRule="auto"/>
        <w:ind w:left="1560"/>
        <w:rPr>
          <w:lang w:val="ro-RO"/>
        </w:rPr>
      </w:pPr>
    </w:p>
    <w:p w14:paraId="77ABDFCA" w14:textId="266E34B7" w:rsidR="00270F10" w:rsidRDefault="00270F10" w:rsidP="00503283">
      <w:pPr>
        <w:spacing w:after="0" w:line="360" w:lineRule="auto"/>
        <w:ind w:left="1560"/>
        <w:rPr>
          <w:lang w:val="ro-RO"/>
        </w:rPr>
      </w:pPr>
      <w:r>
        <w:rPr>
          <w:lang w:val="ro-RO"/>
        </w:rPr>
        <w:t>Modalitățile de contestare a deciziei instituției în situația în care persoana se consideră vătămată în privința dreptului de acces la informațiile de interes public solicitate (secțiunea Informații de interes public)</w:t>
      </w:r>
    </w:p>
    <w:p w14:paraId="6CE907A0" w14:textId="5DC46AC9" w:rsidR="00722F4F" w:rsidRDefault="00722F4F" w:rsidP="00722F4F">
      <w:pPr>
        <w:pStyle w:val="ListParagraph"/>
        <w:numPr>
          <w:ilvl w:val="0"/>
          <w:numId w:val="12"/>
        </w:numPr>
        <w:spacing w:after="0" w:line="360" w:lineRule="auto"/>
        <w:rPr>
          <w:lang w:val="ro-RO"/>
        </w:rPr>
      </w:pPr>
      <w:r>
        <w:rPr>
          <w:lang w:val="ro-RO"/>
        </w:rPr>
        <w:t>Formulare în baza Legii nr. 544/2001</w:t>
      </w:r>
    </w:p>
    <w:p w14:paraId="5341875F" w14:textId="7E8AEA1D" w:rsidR="00722F4F" w:rsidRDefault="00722F4F" w:rsidP="00722F4F">
      <w:pPr>
        <w:pStyle w:val="ListParagraph"/>
        <w:numPr>
          <w:ilvl w:val="1"/>
          <w:numId w:val="12"/>
        </w:numPr>
        <w:spacing w:after="0" w:line="360" w:lineRule="auto"/>
        <w:rPr>
          <w:lang w:val="ro-RO"/>
        </w:rPr>
      </w:pPr>
      <w:r>
        <w:rPr>
          <w:lang w:val="ro-RO"/>
        </w:rPr>
        <w:t>Solicitare informații publice</w:t>
      </w:r>
    </w:p>
    <w:p w14:paraId="32445139" w14:textId="4925FD2E" w:rsidR="00722F4F" w:rsidRDefault="00722F4F" w:rsidP="00722F4F">
      <w:pPr>
        <w:pStyle w:val="ListParagraph"/>
        <w:numPr>
          <w:ilvl w:val="1"/>
          <w:numId w:val="12"/>
        </w:numPr>
        <w:spacing w:after="0" w:line="360" w:lineRule="auto"/>
        <w:rPr>
          <w:lang w:val="ro-RO"/>
        </w:rPr>
      </w:pPr>
      <w:r>
        <w:rPr>
          <w:lang w:val="ro-RO"/>
        </w:rPr>
        <w:t>Reclamație administrativă</w:t>
      </w:r>
    </w:p>
    <w:p w14:paraId="4795C728" w14:textId="516EB15D" w:rsidR="00722F4F" w:rsidRDefault="00722F4F" w:rsidP="00722F4F">
      <w:pPr>
        <w:pStyle w:val="ListParagraph"/>
        <w:numPr>
          <w:ilvl w:val="0"/>
          <w:numId w:val="12"/>
        </w:numPr>
        <w:spacing w:after="0" w:line="360" w:lineRule="auto"/>
        <w:rPr>
          <w:lang w:val="ro-RO"/>
        </w:rPr>
      </w:pPr>
      <w:r>
        <w:rPr>
          <w:lang w:val="ro-RO"/>
        </w:rPr>
        <w:lastRenderedPageBreak/>
        <w:t xml:space="preserve">Reglementări </w:t>
      </w:r>
    </w:p>
    <w:p w14:paraId="1E972CF5" w14:textId="0669AA70" w:rsidR="00722F4F" w:rsidRDefault="00722F4F" w:rsidP="00722F4F">
      <w:pPr>
        <w:pStyle w:val="ListParagraph"/>
        <w:numPr>
          <w:ilvl w:val="1"/>
          <w:numId w:val="12"/>
        </w:numPr>
        <w:spacing w:after="0" w:line="360" w:lineRule="auto"/>
        <w:rPr>
          <w:lang w:val="ro-RO"/>
        </w:rPr>
      </w:pPr>
      <w:r w:rsidRPr="00722F4F">
        <w:rPr>
          <w:lang w:val="ro-RO"/>
        </w:rPr>
        <w:t>LEGE nr. 544 din 12 octombrie 2001 privind liberul acces la informațiile de interes public</w:t>
      </w:r>
    </w:p>
    <w:p w14:paraId="1EBC4090" w14:textId="5474B41F" w:rsidR="00722F4F" w:rsidRPr="00722F4F" w:rsidRDefault="00722F4F" w:rsidP="00722F4F">
      <w:pPr>
        <w:pStyle w:val="ListParagraph"/>
        <w:numPr>
          <w:ilvl w:val="1"/>
          <w:numId w:val="12"/>
        </w:numPr>
        <w:spacing w:after="0" w:line="360" w:lineRule="auto"/>
        <w:rPr>
          <w:rStyle w:val="shdr"/>
          <w:lang w:val="ro-RO"/>
        </w:rPr>
      </w:pPr>
      <w:r>
        <w:rPr>
          <w:rStyle w:val="sden"/>
        </w:rPr>
        <w:t xml:space="preserve">HOTĂRÂRE nr. 123 din 7 </w:t>
      </w:r>
      <w:proofErr w:type="spellStart"/>
      <w:r>
        <w:rPr>
          <w:rStyle w:val="sden"/>
        </w:rPr>
        <w:t>februarie</w:t>
      </w:r>
      <w:proofErr w:type="spellEnd"/>
      <w:r>
        <w:rPr>
          <w:rStyle w:val="sden"/>
        </w:rPr>
        <w:t xml:space="preserve"> 2002 </w:t>
      </w:r>
      <w:proofErr w:type="spellStart"/>
      <w:r>
        <w:rPr>
          <w:rStyle w:val="shdr"/>
        </w:rPr>
        <w:t>pentru</w:t>
      </w:r>
      <w:proofErr w:type="spellEnd"/>
      <w:r>
        <w:rPr>
          <w:rStyle w:val="shdr"/>
        </w:rPr>
        <w:t xml:space="preserve"> </w:t>
      </w:r>
      <w:proofErr w:type="spellStart"/>
      <w:r>
        <w:rPr>
          <w:rStyle w:val="shdr"/>
        </w:rPr>
        <w:t>aprobarea</w:t>
      </w:r>
      <w:proofErr w:type="spellEnd"/>
      <w:r>
        <w:rPr>
          <w:rStyle w:val="shdr"/>
        </w:rPr>
        <w:t xml:space="preserve"> </w:t>
      </w:r>
      <w:hyperlink r:id="rId16" w:history="1">
        <w:proofErr w:type="spellStart"/>
        <w:r>
          <w:rPr>
            <w:rStyle w:val="Hyperlink"/>
          </w:rPr>
          <w:t>Normelor</w:t>
        </w:r>
        <w:proofErr w:type="spellEnd"/>
        <w:r>
          <w:rPr>
            <w:rStyle w:val="Hyperlink"/>
          </w:rPr>
          <w:t xml:space="preserve"> </w:t>
        </w:r>
        <w:proofErr w:type="spellStart"/>
        <w:r>
          <w:rPr>
            <w:rStyle w:val="Hyperlink"/>
          </w:rPr>
          <w:t>metodologice</w:t>
        </w:r>
        <w:proofErr w:type="spellEnd"/>
      </w:hyperlink>
      <w:r>
        <w:rPr>
          <w:rStyle w:val="shdr"/>
        </w:rPr>
        <w:t xml:space="preserve"> de </w:t>
      </w:r>
      <w:proofErr w:type="spellStart"/>
      <w:r>
        <w:rPr>
          <w:rStyle w:val="shdr"/>
        </w:rPr>
        <w:t>aplicare</w:t>
      </w:r>
      <w:proofErr w:type="spellEnd"/>
      <w:r>
        <w:rPr>
          <w:rStyle w:val="shdr"/>
        </w:rPr>
        <w:t xml:space="preserve"> a </w:t>
      </w:r>
      <w:hyperlink r:id="rId17" w:history="1">
        <w:proofErr w:type="spellStart"/>
        <w:r>
          <w:rPr>
            <w:rStyle w:val="Hyperlink"/>
          </w:rPr>
          <w:t>Legii</w:t>
        </w:r>
        <w:proofErr w:type="spellEnd"/>
        <w:r>
          <w:rPr>
            <w:rStyle w:val="Hyperlink"/>
          </w:rPr>
          <w:t xml:space="preserve"> nr. 544/2001</w:t>
        </w:r>
      </w:hyperlink>
      <w:r>
        <w:rPr>
          <w:rStyle w:val="shdr"/>
        </w:rPr>
        <w:t xml:space="preserve"> </w:t>
      </w:r>
      <w:proofErr w:type="spellStart"/>
      <w:r>
        <w:rPr>
          <w:rStyle w:val="shdr"/>
        </w:rPr>
        <w:t>privind</w:t>
      </w:r>
      <w:proofErr w:type="spellEnd"/>
      <w:r>
        <w:rPr>
          <w:rStyle w:val="shdr"/>
        </w:rPr>
        <w:t xml:space="preserve"> </w:t>
      </w:r>
      <w:proofErr w:type="spellStart"/>
      <w:r>
        <w:rPr>
          <w:rStyle w:val="shdr"/>
        </w:rPr>
        <w:t>liberul</w:t>
      </w:r>
      <w:proofErr w:type="spellEnd"/>
      <w:r>
        <w:rPr>
          <w:rStyle w:val="shdr"/>
        </w:rPr>
        <w:t xml:space="preserve"> </w:t>
      </w:r>
      <w:proofErr w:type="spellStart"/>
      <w:r>
        <w:rPr>
          <w:rStyle w:val="shdr"/>
        </w:rPr>
        <w:t>acces</w:t>
      </w:r>
      <w:proofErr w:type="spellEnd"/>
      <w:r>
        <w:rPr>
          <w:rStyle w:val="shdr"/>
        </w:rPr>
        <w:t xml:space="preserve"> la </w:t>
      </w:r>
      <w:proofErr w:type="spellStart"/>
      <w:r>
        <w:rPr>
          <w:rStyle w:val="shdr"/>
        </w:rPr>
        <w:t>informațiile</w:t>
      </w:r>
      <w:proofErr w:type="spellEnd"/>
      <w:r>
        <w:rPr>
          <w:rStyle w:val="shdr"/>
        </w:rPr>
        <w:t xml:space="preserve"> de </w:t>
      </w:r>
      <w:proofErr w:type="spellStart"/>
      <w:r>
        <w:rPr>
          <w:rStyle w:val="shdr"/>
        </w:rPr>
        <w:t>interes</w:t>
      </w:r>
      <w:proofErr w:type="spellEnd"/>
      <w:r>
        <w:rPr>
          <w:rStyle w:val="shdr"/>
        </w:rPr>
        <w:t xml:space="preserve"> public</w:t>
      </w:r>
    </w:p>
    <w:p w14:paraId="1C2EF8D5" w14:textId="037CD65D" w:rsidR="00722F4F" w:rsidRDefault="00722F4F" w:rsidP="00722F4F">
      <w:pPr>
        <w:spacing w:after="0" w:line="360" w:lineRule="auto"/>
        <w:rPr>
          <w:lang w:val="ro-RO"/>
        </w:rPr>
      </w:pPr>
    </w:p>
    <w:p w14:paraId="673858A4" w14:textId="77AD87E2" w:rsidR="00722F4F" w:rsidRDefault="00722F4F" w:rsidP="00722F4F">
      <w:pPr>
        <w:spacing w:after="0" w:line="360" w:lineRule="auto"/>
        <w:rPr>
          <w:lang w:val="ro-RO"/>
        </w:rPr>
      </w:pPr>
    </w:p>
    <w:p w14:paraId="5742D00D" w14:textId="20DAEEB3" w:rsidR="00722F4F" w:rsidRDefault="00925C39" w:rsidP="00722F4F">
      <w:pPr>
        <w:spacing w:after="0" w:line="360" w:lineRule="auto"/>
        <w:ind w:left="1560"/>
        <w:rPr>
          <w:lang w:val="ro-RO"/>
        </w:rPr>
      </w:pPr>
      <w:r>
        <w:rPr>
          <w:lang w:val="ro-RO"/>
        </w:rPr>
        <w:t>Persoana care se consideră că i s-a încălcat dreptul de acces la informațiile de interes public se poate adresa cu reclamație administrativă conducătorului instituției, în termen de 30 de zile de la data la care a luat cunoștință de refuzul explicit sau tacit de furnizare a informațiilor solicitate.</w:t>
      </w:r>
    </w:p>
    <w:p w14:paraId="0A041216" w14:textId="3283D426" w:rsidR="00925C39" w:rsidRDefault="00925C39" w:rsidP="00722F4F">
      <w:pPr>
        <w:spacing w:after="0" w:line="360" w:lineRule="auto"/>
        <w:ind w:left="1560"/>
        <w:rPr>
          <w:lang w:val="ro-RO"/>
        </w:rPr>
      </w:pPr>
      <w:r>
        <w:rPr>
          <w:lang w:val="ro-RO"/>
        </w:rPr>
        <w:t>În urma cercetării administrative răspunsul motivat se transmite persoanei care a formulat reclamația administrativă , în temen de 15 zile, indiferent dacă soluția este favorabilă sau nefavorabilă.</w:t>
      </w:r>
    </w:p>
    <w:p w14:paraId="066E8622" w14:textId="274D7655" w:rsidR="00925C39" w:rsidRDefault="00925C39" w:rsidP="00722F4F">
      <w:pPr>
        <w:spacing w:after="0" w:line="360" w:lineRule="auto"/>
        <w:ind w:left="1560"/>
        <w:rPr>
          <w:lang w:val="ro-RO"/>
        </w:rPr>
      </w:pPr>
      <w:r>
        <w:rPr>
          <w:lang w:val="ro-RO"/>
        </w:rPr>
        <w:t>În cazul în care reclamația se dovedește întemeiată, răspunsul va conține informațiile de interes public solicitate inițial și, de asemena, vor fi menționate măsurile dispuse, respectiv sesizarea comisiei de disciplină.</w:t>
      </w:r>
    </w:p>
    <w:p w14:paraId="61C157B8" w14:textId="0C4A2489" w:rsidR="00925C39" w:rsidRDefault="00925C39" w:rsidP="00722F4F">
      <w:pPr>
        <w:spacing w:after="0" w:line="360" w:lineRule="auto"/>
        <w:ind w:left="1560"/>
        <w:rPr>
          <w:lang w:val="ro-RO"/>
        </w:rPr>
      </w:pPr>
      <w:r>
        <w:rPr>
          <w:lang w:val="ro-RO"/>
        </w:rPr>
        <w:t>Dacă solicitantul se consideră în continuare lezat în drepturile sale, poate face plângere la secția de contencios administrativ a tribunalului în a cărei rază teritorială domiciliază sau se află sediul instituției publice.</w:t>
      </w:r>
    </w:p>
    <w:p w14:paraId="13684AE7" w14:textId="12F32E95" w:rsidR="00925C39" w:rsidRPr="00722F4F" w:rsidRDefault="00925C39" w:rsidP="00722F4F">
      <w:pPr>
        <w:spacing w:after="0" w:line="360" w:lineRule="auto"/>
        <w:ind w:left="1560"/>
        <w:rPr>
          <w:lang w:val="ro-RO"/>
        </w:rPr>
      </w:pPr>
      <w:r>
        <w:rPr>
          <w:lang w:val="ro-RO"/>
        </w:rPr>
        <w:t>Plângerea se adresează nu mai târziu de 30 de zoile de la expirarea termenelor în care instituția publică are obligația să răspundă la solicitarea informațiilor de interes public.</w:t>
      </w:r>
    </w:p>
    <w:p w14:paraId="52A3A3BF" w14:textId="0CE46C6F" w:rsidR="00F243EE" w:rsidRDefault="00F243EE" w:rsidP="003D3A7B">
      <w:pPr>
        <w:tabs>
          <w:tab w:val="left" w:pos="1890"/>
        </w:tabs>
        <w:spacing w:after="0" w:line="360" w:lineRule="auto"/>
        <w:ind w:left="1559"/>
        <w:rPr>
          <w:bCs/>
        </w:rPr>
      </w:pPr>
    </w:p>
    <w:p w14:paraId="73190E45" w14:textId="77777777" w:rsidR="00661010" w:rsidRPr="00F243EE" w:rsidRDefault="00F243EE" w:rsidP="00F243EE">
      <w:pPr>
        <w:tabs>
          <w:tab w:val="left" w:pos="1890"/>
        </w:tabs>
        <w:spacing w:line="360" w:lineRule="auto"/>
        <w:ind w:left="0"/>
        <w:rPr>
          <w:rFonts w:cs="Arial"/>
          <w:lang w:val="ro-RO"/>
        </w:rPr>
      </w:pPr>
      <w:r>
        <w:rPr>
          <w:rFonts w:cs="Arial"/>
          <w:lang w:val="ro-RO"/>
        </w:rPr>
        <w:tab/>
      </w:r>
    </w:p>
    <w:p w14:paraId="23456195" w14:textId="77777777" w:rsidR="00661010" w:rsidRDefault="00661010" w:rsidP="00661010">
      <w:pPr>
        <w:ind w:left="1560"/>
        <w:rPr>
          <w:bCs/>
          <w:lang w:val="ro-RO"/>
        </w:rPr>
      </w:pPr>
      <w:r>
        <w:rPr>
          <w:bCs/>
          <w:lang w:val="ro-RO"/>
        </w:rPr>
        <w:t>Bogdana ŢIŢEI</w:t>
      </w:r>
    </w:p>
    <w:p w14:paraId="37BD55FD" w14:textId="77777777" w:rsidR="00661010" w:rsidRDefault="00661010" w:rsidP="00661010">
      <w:pPr>
        <w:ind w:left="1560"/>
        <w:rPr>
          <w:bCs/>
        </w:rPr>
      </w:pPr>
      <w:r>
        <w:rPr>
          <w:bCs/>
        </w:rPr>
        <w:t>DIRECTOR</w:t>
      </w:r>
    </w:p>
    <w:p w14:paraId="054480EE" w14:textId="77777777" w:rsidR="00E405A2" w:rsidRDefault="00E405A2" w:rsidP="00F243EE">
      <w:pPr>
        <w:ind w:left="0"/>
      </w:pPr>
    </w:p>
    <w:p w14:paraId="6120979B" w14:textId="77777777" w:rsidR="00F243EE" w:rsidRDefault="00F243EE" w:rsidP="00F243EE">
      <w:pPr>
        <w:ind w:left="0"/>
      </w:pPr>
    </w:p>
    <w:p w14:paraId="667CDF5C" w14:textId="77777777" w:rsidR="00380225" w:rsidRDefault="00380225" w:rsidP="001E7D4A">
      <w:pPr>
        <w:pStyle w:val="Footer"/>
        <w:spacing w:after="0" w:line="240" w:lineRule="auto"/>
        <w:ind w:left="1440"/>
        <w:rPr>
          <w:sz w:val="14"/>
          <w:lang w:val="ro-RO"/>
        </w:rPr>
      </w:pPr>
    </w:p>
    <w:p w14:paraId="3A64F61E" w14:textId="6AB61628"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E42AA73" w14:textId="77777777"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C45310">
      <w:headerReference w:type="default" r:id="rId18"/>
      <w:footerReference w:type="default" r:id="rId19"/>
      <w:headerReference w:type="first" r:id="rId20"/>
      <w:footerReference w:type="first" r:id="rId2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E4FF" w14:textId="77777777" w:rsidR="00AD1F15" w:rsidRDefault="00AD1F15" w:rsidP="00CD5B3B">
      <w:r>
        <w:separator/>
      </w:r>
    </w:p>
  </w:endnote>
  <w:endnote w:type="continuationSeparator" w:id="0">
    <w:p w14:paraId="5638F873" w14:textId="77777777" w:rsidR="00AD1F15" w:rsidRDefault="00AD1F1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418A"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24F347F" wp14:editId="539D9FE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AD8664"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" strokecolor="#a5a5a5"/>
          </w:pict>
        </mc:Fallback>
      </mc:AlternateContent>
    </w:r>
  </w:p>
  <w:p w14:paraId="2FD448CA" w14:textId="77777777" w:rsidR="00F44190" w:rsidRDefault="00F44190" w:rsidP="00F44190">
    <w:pPr>
      <w:pStyle w:val="Footer"/>
      <w:spacing w:after="0" w:line="240" w:lineRule="auto"/>
      <w:ind w:left="1440" w:hanging="90"/>
      <w:rPr>
        <w:sz w:val="14"/>
        <w:szCs w:val="14"/>
        <w:lang w:val="ro-RO"/>
      </w:rPr>
    </w:pPr>
  </w:p>
  <w:p w14:paraId="7DF93862" w14:textId="77777777" w:rsidR="00BE7B02" w:rsidRPr="00F44190" w:rsidRDefault="003936BB" w:rsidP="001E7D4A">
    <w:pPr>
      <w:pStyle w:val="Footer"/>
      <w:spacing w:after="0" w:line="240" w:lineRule="auto"/>
      <w:ind w:left="1440"/>
      <w:rPr>
        <w:sz w:val="14"/>
        <w:szCs w:val="14"/>
        <w:lang w:val="ro-RO"/>
      </w:rPr>
    </w:pPr>
    <w:r>
      <w:rPr>
        <w:sz w:val="14"/>
        <w:szCs w:val="14"/>
        <w:lang w:val="ro-RO"/>
      </w:rPr>
      <w:tab/>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3D3A7B">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171D65">
      <w:rPr>
        <w:noProof/>
        <w:sz w:val="14"/>
        <w:szCs w:val="14"/>
        <w:lang w:val="ro-RO"/>
      </w:rPr>
      <w:t>1</w:t>
    </w:r>
    <w:r w:rsidR="00F44190" w:rsidRPr="002A367B">
      <w:rPr>
        <w:sz w:val="14"/>
        <w:szCs w:val="14"/>
        <w:lang w:val="ro-RO"/>
      </w:rPr>
      <w:fldChar w:fldCharType="end"/>
    </w:r>
  </w:p>
  <w:p w14:paraId="355C0DDC" w14:textId="77777777" w:rsidR="00380225" w:rsidRPr="00BA2D07" w:rsidRDefault="00380225" w:rsidP="00380225">
    <w:pPr>
      <w:pStyle w:val="Footer"/>
      <w:tabs>
        <w:tab w:val="clear" w:pos="4320"/>
        <w:tab w:val="clear" w:pos="8640"/>
      </w:tabs>
      <w:spacing w:after="0"/>
      <w:ind w:left="0"/>
      <w:rPr>
        <w:sz w:val="16"/>
        <w:szCs w:val="14"/>
        <w:lang w:val="ro-RO"/>
      </w:rPr>
    </w:pPr>
    <w:r w:rsidRPr="00BA2D07">
      <w:rPr>
        <w:sz w:val="14"/>
        <w:szCs w:val="14"/>
        <w:lang w:val="ro-RO"/>
      </w:rPr>
      <w:t>CENTRUL REGIONAL DE FORMARE PROFESIONALĂ A ADULȚILOR DOLJ</w:t>
    </w:r>
  </w:p>
  <w:p w14:paraId="278C76FB"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Operator de date cu caracter personal nr. 30478</w:t>
    </w:r>
  </w:p>
  <w:p w14:paraId="52BD4EA7"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Str. Brazda lui Novac, nr.31, Oraş Craiova</w:t>
    </w:r>
  </w:p>
  <w:p w14:paraId="437F43D8"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Tel.: 0251 406 360; Fax</w:t>
    </w:r>
    <w:r w:rsidRPr="00A442EE">
      <w:rPr>
        <w:sz w:val="14"/>
        <w:szCs w:val="14"/>
        <w:lang w:val="ro-RO"/>
      </w:rPr>
      <w:t>: 0251 406 360</w:t>
    </w:r>
  </w:p>
  <w:p w14:paraId="045A93E2"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 xml:space="preserve">e-mail: </w:t>
    </w:r>
    <w:hyperlink r:id="rId1" w:history="1">
      <w:r w:rsidRPr="00224089">
        <w:rPr>
          <w:rStyle w:val="Hyperlink"/>
          <w:sz w:val="14"/>
          <w:szCs w:val="14"/>
          <w:lang w:val="ro-RO"/>
        </w:rPr>
        <w:t>crfpadj@anofm.gov.ro</w:t>
      </w:r>
    </w:hyperlink>
    <w:r w:rsidRPr="00BA2D07">
      <w:rPr>
        <w:sz w:val="14"/>
        <w:szCs w:val="14"/>
        <w:lang w:val="ro-RO"/>
      </w:rPr>
      <w:t xml:space="preserve">; </w:t>
    </w:r>
    <w:hyperlink r:id="rId2" w:history="1">
      <w:r w:rsidRPr="00BA2D07">
        <w:rPr>
          <w:rStyle w:val="Hyperlink"/>
          <w:sz w:val="14"/>
          <w:szCs w:val="14"/>
          <w:lang w:val="ro-RO"/>
        </w:rPr>
        <w:t>crfpa_dolj@yahoo.ro</w:t>
      </w:r>
    </w:hyperlink>
    <w:r w:rsidRPr="00BA2D07">
      <w:rPr>
        <w:sz w:val="14"/>
        <w:szCs w:val="14"/>
        <w:lang w:val="ro-RO"/>
      </w:rPr>
      <w:t xml:space="preserve"> </w:t>
    </w:r>
  </w:p>
  <w:p w14:paraId="21E7F37C" w14:textId="77777777" w:rsidR="00380225" w:rsidRPr="009E1311" w:rsidRDefault="00AD1F15" w:rsidP="00380225">
    <w:pPr>
      <w:pStyle w:val="Footer"/>
      <w:ind w:left="0"/>
      <w:rPr>
        <w:lang w:val="fr-FR"/>
      </w:rPr>
    </w:pPr>
    <w:hyperlink r:id="rId3" w:history="1">
      <w:r w:rsidR="00380225" w:rsidRPr="007E1013">
        <w:rPr>
          <w:rStyle w:val="Hyperlink"/>
          <w:sz w:val="14"/>
          <w:szCs w:val="14"/>
        </w:rPr>
        <w:t>https://www.anofm.ro/crfpa-dolj/</w:t>
      </w:r>
    </w:hyperlink>
    <w:r w:rsidR="00380225">
      <w:rPr>
        <w:sz w:val="14"/>
        <w:szCs w:val="14"/>
        <w:lang w:val="ro-RO"/>
      </w:rPr>
      <w:t xml:space="preserve">; </w:t>
    </w:r>
    <w:hyperlink r:id="rId4" w:history="1">
      <w:r w:rsidR="00380225" w:rsidRPr="008030EC">
        <w:rPr>
          <w:rStyle w:val="Hyperlink"/>
          <w:sz w:val="14"/>
          <w:szCs w:val="14"/>
          <w:lang w:val="ro-RO"/>
        </w:rPr>
        <w:t>https://www.facebook.com/CentrulRegionalDeFormareProfesionalaAAdultilorDolj</w:t>
      </w:r>
    </w:hyperlink>
  </w:p>
  <w:p w14:paraId="3D99AE3B" w14:textId="778B4828" w:rsidR="002C59E9" w:rsidRPr="003936BB" w:rsidRDefault="002C59E9" w:rsidP="00380225">
    <w:pPr>
      <w:pStyle w:val="Footer"/>
      <w:tabs>
        <w:tab w:val="clear" w:pos="4320"/>
        <w:tab w:val="clear" w:pos="8640"/>
      </w:tabs>
      <w:spacing w:after="0" w:line="240" w:lineRule="auto"/>
      <w:ind w:left="720" w:firstLine="72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69B1" w14:textId="77777777"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02CF10FB" wp14:editId="5CCB2F32">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29B91"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" strokecolor="#a5a5a5"/>
          </w:pict>
        </mc:Fallback>
      </mc:AlternateContent>
    </w:r>
  </w:p>
  <w:p w14:paraId="4FCD964C" w14:textId="77777777" w:rsidR="00702E2A" w:rsidRPr="00702E2A" w:rsidRDefault="00702E2A" w:rsidP="00702E2A">
    <w:pPr>
      <w:pStyle w:val="Footer"/>
      <w:spacing w:after="0" w:line="240" w:lineRule="auto"/>
      <w:ind w:left="1699"/>
      <w:rPr>
        <w:sz w:val="14"/>
        <w:szCs w:val="14"/>
      </w:rPr>
    </w:pPr>
  </w:p>
  <w:p w14:paraId="1D0BCA23" w14:textId="77777777" w:rsidR="003936BB" w:rsidRDefault="003936BB" w:rsidP="00F44190">
    <w:pPr>
      <w:pStyle w:val="Footer"/>
      <w:spacing w:after="0" w:line="240" w:lineRule="auto"/>
      <w:ind w:left="1440"/>
      <w:rPr>
        <w:sz w:val="14"/>
        <w:szCs w:val="14"/>
        <w:lang w:val="ro-RO"/>
      </w:rPr>
    </w:pPr>
  </w:p>
  <w:p w14:paraId="29467D5D" w14:textId="77777777" w:rsidR="00380225" w:rsidRPr="00BA2D07" w:rsidRDefault="00380225" w:rsidP="00380225">
    <w:pPr>
      <w:pStyle w:val="Footer"/>
      <w:tabs>
        <w:tab w:val="clear" w:pos="4320"/>
        <w:tab w:val="clear" w:pos="8640"/>
      </w:tabs>
      <w:spacing w:after="0"/>
      <w:ind w:left="0"/>
      <w:rPr>
        <w:sz w:val="16"/>
        <w:szCs w:val="14"/>
        <w:lang w:val="ro-RO"/>
      </w:rPr>
    </w:pPr>
    <w:r w:rsidRPr="00BA2D07">
      <w:rPr>
        <w:sz w:val="14"/>
        <w:szCs w:val="14"/>
        <w:lang w:val="ro-RO"/>
      </w:rPr>
      <w:t>CENTRUL REGIONAL DE FORMARE PROFESIONALĂ A ADULȚILOR DOLJ</w:t>
    </w:r>
  </w:p>
  <w:p w14:paraId="104415DB"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Operator de date cu caracter personal nr. 30478</w:t>
    </w:r>
  </w:p>
  <w:p w14:paraId="1F072776"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Str. Brazda lui Novac, nr.31, Oraş Craiova</w:t>
    </w:r>
  </w:p>
  <w:p w14:paraId="7081967B"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Tel.: 0251 406 360; Fax</w:t>
    </w:r>
    <w:r w:rsidRPr="00A442EE">
      <w:rPr>
        <w:sz w:val="14"/>
        <w:szCs w:val="14"/>
        <w:lang w:val="ro-RO"/>
      </w:rPr>
      <w:t>: 0251 406 360</w:t>
    </w:r>
  </w:p>
  <w:p w14:paraId="3676EADD" w14:textId="77777777" w:rsidR="00380225" w:rsidRPr="00BA2D07" w:rsidRDefault="00380225" w:rsidP="00380225">
    <w:pPr>
      <w:pStyle w:val="Footer"/>
      <w:tabs>
        <w:tab w:val="clear" w:pos="4320"/>
        <w:tab w:val="clear" w:pos="8640"/>
      </w:tabs>
      <w:spacing w:after="0"/>
      <w:ind w:left="0"/>
      <w:rPr>
        <w:sz w:val="14"/>
        <w:szCs w:val="14"/>
        <w:lang w:val="ro-RO"/>
      </w:rPr>
    </w:pPr>
    <w:r w:rsidRPr="00BA2D07">
      <w:rPr>
        <w:sz w:val="14"/>
        <w:szCs w:val="14"/>
        <w:lang w:val="ro-RO"/>
      </w:rPr>
      <w:t xml:space="preserve">e-mail: </w:t>
    </w:r>
    <w:hyperlink r:id="rId1" w:history="1">
      <w:r w:rsidRPr="00224089">
        <w:rPr>
          <w:rStyle w:val="Hyperlink"/>
          <w:sz w:val="14"/>
          <w:szCs w:val="14"/>
          <w:lang w:val="ro-RO"/>
        </w:rPr>
        <w:t>crfpadj@anofm.gov.ro</w:t>
      </w:r>
    </w:hyperlink>
    <w:r w:rsidRPr="00BA2D07">
      <w:rPr>
        <w:sz w:val="14"/>
        <w:szCs w:val="14"/>
        <w:lang w:val="ro-RO"/>
      </w:rPr>
      <w:t xml:space="preserve">; </w:t>
    </w:r>
    <w:hyperlink r:id="rId2" w:history="1">
      <w:r w:rsidRPr="00BA2D07">
        <w:rPr>
          <w:rStyle w:val="Hyperlink"/>
          <w:sz w:val="14"/>
          <w:szCs w:val="14"/>
          <w:lang w:val="ro-RO"/>
        </w:rPr>
        <w:t>crfpa_dolj@yahoo.ro</w:t>
      </w:r>
    </w:hyperlink>
    <w:r w:rsidRPr="00BA2D07">
      <w:rPr>
        <w:sz w:val="14"/>
        <w:szCs w:val="14"/>
        <w:lang w:val="ro-RO"/>
      </w:rPr>
      <w:t xml:space="preserve"> </w:t>
    </w:r>
  </w:p>
  <w:p w14:paraId="0B1CF5A2" w14:textId="77777777" w:rsidR="00380225" w:rsidRPr="009E1311" w:rsidRDefault="00AD1F15" w:rsidP="00380225">
    <w:pPr>
      <w:pStyle w:val="Footer"/>
      <w:ind w:left="0"/>
      <w:rPr>
        <w:lang w:val="fr-FR"/>
      </w:rPr>
    </w:pPr>
    <w:hyperlink r:id="rId3" w:history="1">
      <w:r w:rsidR="00380225" w:rsidRPr="007E1013">
        <w:rPr>
          <w:rStyle w:val="Hyperlink"/>
          <w:sz w:val="14"/>
          <w:szCs w:val="14"/>
        </w:rPr>
        <w:t>https://www.anofm.ro/crfpa-dolj/</w:t>
      </w:r>
    </w:hyperlink>
    <w:r w:rsidR="00380225">
      <w:rPr>
        <w:sz w:val="14"/>
        <w:szCs w:val="14"/>
        <w:lang w:val="ro-RO"/>
      </w:rPr>
      <w:t xml:space="preserve">; </w:t>
    </w:r>
    <w:hyperlink r:id="rId4" w:history="1">
      <w:r w:rsidR="00380225" w:rsidRPr="008030EC">
        <w:rPr>
          <w:rStyle w:val="Hyperlink"/>
          <w:sz w:val="14"/>
          <w:szCs w:val="14"/>
          <w:lang w:val="ro-RO"/>
        </w:rPr>
        <w:t>https://www.facebook.com/CentrulRegionalDeFormareProfesionalaAAdultilorDolj</w:t>
      </w:r>
    </w:hyperlink>
  </w:p>
  <w:p w14:paraId="6585D9A8" w14:textId="5DFEA399" w:rsidR="00427C17" w:rsidRPr="00F44190" w:rsidRDefault="00427C17" w:rsidP="00885AC7">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3209" w14:textId="77777777" w:rsidR="00AD1F15" w:rsidRDefault="00AD1F15" w:rsidP="00CD5B3B">
      <w:r>
        <w:separator/>
      </w:r>
    </w:p>
  </w:footnote>
  <w:footnote w:type="continuationSeparator" w:id="0">
    <w:p w14:paraId="351DA674" w14:textId="77777777" w:rsidR="00AD1F15" w:rsidRDefault="00AD1F15"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7818"/>
    </w:tblGrid>
    <w:tr w:rsidR="00DC08D4" w14:paraId="0DEFED4D" w14:textId="77777777" w:rsidTr="00DC08D4">
      <w:tc>
        <w:tcPr>
          <w:tcW w:w="5103" w:type="dxa"/>
          <w:shd w:val="clear" w:color="auto" w:fill="auto"/>
        </w:tcPr>
        <w:p w14:paraId="48BCCC21" w14:textId="2C39889E" w:rsidR="00DC08D4" w:rsidRPr="00CD5B3B" w:rsidRDefault="00380225" w:rsidP="00F44190">
          <w:pPr>
            <w:pStyle w:val="MediumGrid21"/>
            <w:ind w:left="1440"/>
          </w:pPr>
          <w:r>
            <w:rPr>
              <w:noProof/>
            </w:rPr>
            <w:drawing>
              <wp:inline distT="0" distB="0" distL="0" distR="0" wp14:anchorId="363AD430" wp14:editId="09EB1786">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r>
  </w:tbl>
  <w:p w14:paraId="486F583F" w14:textId="77777777" w:rsidR="00766E0E" w:rsidRPr="00CD5B3B" w:rsidRDefault="00766E0E"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CellMar>
        <w:left w:w="0" w:type="dxa"/>
        <w:right w:w="0" w:type="dxa"/>
      </w:tblCellMar>
      <w:tblLook w:val="04A0" w:firstRow="1" w:lastRow="0" w:firstColumn="1" w:lastColumn="0" w:noHBand="0" w:noVBand="1"/>
    </w:tblPr>
    <w:tblGrid>
      <w:gridCol w:w="8647"/>
      <w:gridCol w:w="2126"/>
    </w:tblGrid>
    <w:tr w:rsidR="00FD409D" w14:paraId="60EA1533" w14:textId="77777777">
      <w:tc>
        <w:tcPr>
          <w:tcW w:w="8647" w:type="dxa"/>
          <w:shd w:val="clear" w:color="auto" w:fill="auto"/>
        </w:tcPr>
        <w:p w14:paraId="4DE2CB2C" w14:textId="32F0D7C6" w:rsidR="00FD409D" w:rsidRPr="00B44471" w:rsidRDefault="00FD409D">
          <w:pPr>
            <w:pStyle w:val="MediumGrid21"/>
            <w:rPr>
              <w:lang w:val="ro-RO"/>
            </w:rPr>
          </w:pPr>
        </w:p>
      </w:tc>
      <w:tc>
        <w:tcPr>
          <w:tcW w:w="2126" w:type="dxa"/>
          <w:shd w:val="clear" w:color="auto" w:fill="auto"/>
          <w:vAlign w:val="center"/>
        </w:tcPr>
        <w:p w14:paraId="10993745" w14:textId="7EA115BA" w:rsidR="00FD409D" w:rsidRDefault="00FD409D">
          <w:pPr>
            <w:pStyle w:val="MediumGrid21"/>
            <w:jc w:val="right"/>
          </w:pPr>
        </w:p>
      </w:tc>
    </w:tr>
    <w:tr w:rsidR="00380225" w14:paraId="2C5EFF99" w14:textId="77777777" w:rsidTr="00380225">
      <w:tc>
        <w:tcPr>
          <w:tcW w:w="8647" w:type="dxa"/>
          <w:shd w:val="clear" w:color="auto" w:fill="auto"/>
        </w:tcPr>
        <w:p w14:paraId="27B66349" w14:textId="77777777" w:rsidR="00380225" w:rsidRPr="00B44471" w:rsidRDefault="00380225" w:rsidP="00380225">
          <w:pPr>
            <w:pStyle w:val="MediumGrid21"/>
            <w:rPr>
              <w:lang w:val="ro-RO"/>
            </w:rPr>
          </w:pPr>
          <w:r w:rsidRPr="00380225">
            <w:rPr>
              <w:noProof/>
              <w:lang w:val="ro-RO"/>
            </w:rPr>
            <w:drawing>
              <wp:inline distT="0" distB="0" distL="0" distR="0" wp14:anchorId="53804C73" wp14:editId="7C01B6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B0BBD04" w14:textId="77777777" w:rsidR="00380225" w:rsidRDefault="00380225" w:rsidP="00380225">
          <w:pPr>
            <w:pStyle w:val="MediumGrid21"/>
            <w:jc w:val="right"/>
          </w:pPr>
          <w:r>
            <w:rPr>
              <w:noProof/>
            </w:rPr>
            <w:drawing>
              <wp:anchor distT="0" distB="0" distL="114300" distR="114300" simplePos="0" relativeHeight="251663360" behindDoc="0" locked="0" layoutInCell="1" allowOverlap="1" wp14:anchorId="68C86367" wp14:editId="6A9A5EAD">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3C3C24"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4"/>
    <w:multiLevelType w:val="hybridMultilevel"/>
    <w:tmpl w:val="AC6EA960"/>
    <w:lvl w:ilvl="0" w:tplc="B13CBCCE">
      <w:numFmt w:val="bullet"/>
      <w:lvlText w:val="-"/>
      <w:lvlJc w:val="left"/>
      <w:pPr>
        <w:ind w:left="1920" w:hanging="360"/>
      </w:pPr>
      <w:rPr>
        <w:rFonts w:ascii="Trebuchet MS" w:eastAsia="MS Mincho" w:hAnsi="Trebuchet MS"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8C117C6"/>
    <w:multiLevelType w:val="hybridMultilevel"/>
    <w:tmpl w:val="58F653D2"/>
    <w:lvl w:ilvl="0" w:tplc="04090001">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0C110D80"/>
    <w:multiLevelType w:val="hybridMultilevel"/>
    <w:tmpl w:val="2EC6AFA2"/>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0C222DEB"/>
    <w:multiLevelType w:val="hybridMultilevel"/>
    <w:tmpl w:val="42D8CB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516E8C"/>
    <w:multiLevelType w:val="hybridMultilevel"/>
    <w:tmpl w:val="726620A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53331823"/>
    <w:multiLevelType w:val="hybridMultilevel"/>
    <w:tmpl w:val="47BA2192"/>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5AC33155"/>
    <w:multiLevelType w:val="hybridMultilevel"/>
    <w:tmpl w:val="9F982AF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69AF3E1A"/>
    <w:multiLevelType w:val="hybridMultilevel"/>
    <w:tmpl w:val="6CCC64DA"/>
    <w:lvl w:ilvl="0" w:tplc="04090001">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15:restartNumberingAfterBreak="0">
    <w:nsid w:val="6BCF230C"/>
    <w:multiLevelType w:val="hybridMultilevel"/>
    <w:tmpl w:val="A310078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5"/>
  </w:num>
  <w:num w:numId="6">
    <w:abstractNumId w:val="1"/>
  </w:num>
  <w:num w:numId="7">
    <w:abstractNumId w:val="3"/>
  </w:num>
  <w:num w:numId="8">
    <w:abstractNumId w:val="6"/>
  </w:num>
  <w:num w:numId="9">
    <w:abstractNumId w:val="7"/>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A1C"/>
    <w:rsid w:val="0001072D"/>
    <w:rsid w:val="00011077"/>
    <w:rsid w:val="0002033F"/>
    <w:rsid w:val="00022A4D"/>
    <w:rsid w:val="0002619F"/>
    <w:rsid w:val="000270BE"/>
    <w:rsid w:val="00032874"/>
    <w:rsid w:val="000335D8"/>
    <w:rsid w:val="0003555F"/>
    <w:rsid w:val="00035F49"/>
    <w:rsid w:val="000373AF"/>
    <w:rsid w:val="000405E3"/>
    <w:rsid w:val="00042E51"/>
    <w:rsid w:val="00061CAD"/>
    <w:rsid w:val="00064DB1"/>
    <w:rsid w:val="00064E25"/>
    <w:rsid w:val="000715BE"/>
    <w:rsid w:val="0007334F"/>
    <w:rsid w:val="0007474B"/>
    <w:rsid w:val="00081663"/>
    <w:rsid w:val="000832EB"/>
    <w:rsid w:val="0009390F"/>
    <w:rsid w:val="000A5D78"/>
    <w:rsid w:val="000B2BD1"/>
    <w:rsid w:val="000C4F4A"/>
    <w:rsid w:val="000E56AF"/>
    <w:rsid w:val="000E6233"/>
    <w:rsid w:val="000F688A"/>
    <w:rsid w:val="00100F36"/>
    <w:rsid w:val="00106390"/>
    <w:rsid w:val="00111787"/>
    <w:rsid w:val="00111EED"/>
    <w:rsid w:val="00117926"/>
    <w:rsid w:val="00117D97"/>
    <w:rsid w:val="00121393"/>
    <w:rsid w:val="00125525"/>
    <w:rsid w:val="00125B1D"/>
    <w:rsid w:val="00127377"/>
    <w:rsid w:val="0013068D"/>
    <w:rsid w:val="00145D53"/>
    <w:rsid w:val="001478A6"/>
    <w:rsid w:val="00151B4D"/>
    <w:rsid w:val="00157EEE"/>
    <w:rsid w:val="00167BD6"/>
    <w:rsid w:val="00171AC3"/>
    <w:rsid w:val="00171D65"/>
    <w:rsid w:val="00171F86"/>
    <w:rsid w:val="001843B7"/>
    <w:rsid w:val="001931D7"/>
    <w:rsid w:val="00196857"/>
    <w:rsid w:val="0019770A"/>
    <w:rsid w:val="001A30EC"/>
    <w:rsid w:val="001A3D61"/>
    <w:rsid w:val="001A4861"/>
    <w:rsid w:val="001A4FF7"/>
    <w:rsid w:val="001B652C"/>
    <w:rsid w:val="001C0467"/>
    <w:rsid w:val="001C4D54"/>
    <w:rsid w:val="001D07E4"/>
    <w:rsid w:val="001D2BE4"/>
    <w:rsid w:val="001E4F3A"/>
    <w:rsid w:val="001E551F"/>
    <w:rsid w:val="001E7455"/>
    <w:rsid w:val="001E7D4A"/>
    <w:rsid w:val="001F0458"/>
    <w:rsid w:val="0020665B"/>
    <w:rsid w:val="00206CEA"/>
    <w:rsid w:val="00213334"/>
    <w:rsid w:val="00214D19"/>
    <w:rsid w:val="0021532B"/>
    <w:rsid w:val="00233BF3"/>
    <w:rsid w:val="00242556"/>
    <w:rsid w:val="00250CA3"/>
    <w:rsid w:val="00253017"/>
    <w:rsid w:val="002612E6"/>
    <w:rsid w:val="00263BCF"/>
    <w:rsid w:val="00265685"/>
    <w:rsid w:val="00265F9B"/>
    <w:rsid w:val="002673A1"/>
    <w:rsid w:val="00270F10"/>
    <w:rsid w:val="00276976"/>
    <w:rsid w:val="002973E0"/>
    <w:rsid w:val="002A45CA"/>
    <w:rsid w:val="002A4E89"/>
    <w:rsid w:val="002A5742"/>
    <w:rsid w:val="002B4A89"/>
    <w:rsid w:val="002C24DD"/>
    <w:rsid w:val="002C416F"/>
    <w:rsid w:val="002C5608"/>
    <w:rsid w:val="002C59E9"/>
    <w:rsid w:val="002E22A9"/>
    <w:rsid w:val="002E4F03"/>
    <w:rsid w:val="002F2C39"/>
    <w:rsid w:val="002F5C22"/>
    <w:rsid w:val="002F61CF"/>
    <w:rsid w:val="00305247"/>
    <w:rsid w:val="003063B8"/>
    <w:rsid w:val="003070E3"/>
    <w:rsid w:val="003134B0"/>
    <w:rsid w:val="00313709"/>
    <w:rsid w:val="00316D5C"/>
    <w:rsid w:val="00323AB2"/>
    <w:rsid w:val="003277BC"/>
    <w:rsid w:val="003305A8"/>
    <w:rsid w:val="00340697"/>
    <w:rsid w:val="0034286D"/>
    <w:rsid w:val="00364B14"/>
    <w:rsid w:val="00380225"/>
    <w:rsid w:val="00384587"/>
    <w:rsid w:val="00390AEC"/>
    <w:rsid w:val="003932BC"/>
    <w:rsid w:val="003936BB"/>
    <w:rsid w:val="00395093"/>
    <w:rsid w:val="003A492A"/>
    <w:rsid w:val="003B5CD4"/>
    <w:rsid w:val="003C3B45"/>
    <w:rsid w:val="003D3A7B"/>
    <w:rsid w:val="003E150A"/>
    <w:rsid w:val="003E5155"/>
    <w:rsid w:val="003F0631"/>
    <w:rsid w:val="003F33C5"/>
    <w:rsid w:val="004012C9"/>
    <w:rsid w:val="00403A55"/>
    <w:rsid w:val="00404FAC"/>
    <w:rsid w:val="0040595C"/>
    <w:rsid w:val="00415D13"/>
    <w:rsid w:val="004161B0"/>
    <w:rsid w:val="0042451A"/>
    <w:rsid w:val="00427180"/>
    <w:rsid w:val="00427C17"/>
    <w:rsid w:val="00427CEB"/>
    <w:rsid w:val="004333BC"/>
    <w:rsid w:val="00441E15"/>
    <w:rsid w:val="00442796"/>
    <w:rsid w:val="00443AE8"/>
    <w:rsid w:val="00443C98"/>
    <w:rsid w:val="00445CBA"/>
    <w:rsid w:val="004470E1"/>
    <w:rsid w:val="004510F7"/>
    <w:rsid w:val="00451AD0"/>
    <w:rsid w:val="00462A53"/>
    <w:rsid w:val="004657B9"/>
    <w:rsid w:val="004714D6"/>
    <w:rsid w:val="004731D6"/>
    <w:rsid w:val="00475DD2"/>
    <w:rsid w:val="00480409"/>
    <w:rsid w:val="00482ACB"/>
    <w:rsid w:val="004832E0"/>
    <w:rsid w:val="00493AD5"/>
    <w:rsid w:val="004A1133"/>
    <w:rsid w:val="004A29FB"/>
    <w:rsid w:val="004A51F6"/>
    <w:rsid w:val="004A52CA"/>
    <w:rsid w:val="004A6223"/>
    <w:rsid w:val="004A7D87"/>
    <w:rsid w:val="004B16C3"/>
    <w:rsid w:val="004B3A69"/>
    <w:rsid w:val="004B4D88"/>
    <w:rsid w:val="004C1646"/>
    <w:rsid w:val="004D32C1"/>
    <w:rsid w:val="004D5F89"/>
    <w:rsid w:val="004E126F"/>
    <w:rsid w:val="004E19FD"/>
    <w:rsid w:val="004E23F0"/>
    <w:rsid w:val="004E3CBB"/>
    <w:rsid w:val="004E72DD"/>
    <w:rsid w:val="004E74B8"/>
    <w:rsid w:val="004F10B8"/>
    <w:rsid w:val="00503283"/>
    <w:rsid w:val="00504A07"/>
    <w:rsid w:val="0050611E"/>
    <w:rsid w:val="00511D6E"/>
    <w:rsid w:val="0051391D"/>
    <w:rsid w:val="00517639"/>
    <w:rsid w:val="005260B3"/>
    <w:rsid w:val="00532278"/>
    <w:rsid w:val="005422D1"/>
    <w:rsid w:val="00544099"/>
    <w:rsid w:val="005448BE"/>
    <w:rsid w:val="00553CF9"/>
    <w:rsid w:val="005617E1"/>
    <w:rsid w:val="00561D81"/>
    <w:rsid w:val="00563331"/>
    <w:rsid w:val="00563A7F"/>
    <w:rsid w:val="005709D1"/>
    <w:rsid w:val="005727E1"/>
    <w:rsid w:val="0057501B"/>
    <w:rsid w:val="005A0010"/>
    <w:rsid w:val="005A05FA"/>
    <w:rsid w:val="005A24DB"/>
    <w:rsid w:val="005A36DF"/>
    <w:rsid w:val="005B0684"/>
    <w:rsid w:val="005B2ABF"/>
    <w:rsid w:val="005C02F9"/>
    <w:rsid w:val="005C0668"/>
    <w:rsid w:val="005D5DFD"/>
    <w:rsid w:val="005E42CF"/>
    <w:rsid w:val="005E6FFA"/>
    <w:rsid w:val="005F1CD5"/>
    <w:rsid w:val="00604019"/>
    <w:rsid w:val="00604142"/>
    <w:rsid w:val="0061717B"/>
    <w:rsid w:val="00620097"/>
    <w:rsid w:val="00631A20"/>
    <w:rsid w:val="006322FD"/>
    <w:rsid w:val="00637D9B"/>
    <w:rsid w:val="006579C6"/>
    <w:rsid w:val="00661010"/>
    <w:rsid w:val="006631F1"/>
    <w:rsid w:val="00671E90"/>
    <w:rsid w:val="00672D83"/>
    <w:rsid w:val="00681A8A"/>
    <w:rsid w:val="00684F1B"/>
    <w:rsid w:val="006874BD"/>
    <w:rsid w:val="006974D0"/>
    <w:rsid w:val="006A263E"/>
    <w:rsid w:val="006B417E"/>
    <w:rsid w:val="006B4ABF"/>
    <w:rsid w:val="006B528B"/>
    <w:rsid w:val="006C1A80"/>
    <w:rsid w:val="006C1AB8"/>
    <w:rsid w:val="006C31A1"/>
    <w:rsid w:val="006D01D3"/>
    <w:rsid w:val="006D0827"/>
    <w:rsid w:val="006E1F27"/>
    <w:rsid w:val="006F70C9"/>
    <w:rsid w:val="007005AB"/>
    <w:rsid w:val="00700BF3"/>
    <w:rsid w:val="00702E2A"/>
    <w:rsid w:val="00712AD7"/>
    <w:rsid w:val="00722488"/>
    <w:rsid w:val="00722BA1"/>
    <w:rsid w:val="00722BEC"/>
    <w:rsid w:val="00722F4F"/>
    <w:rsid w:val="00723D83"/>
    <w:rsid w:val="007322B0"/>
    <w:rsid w:val="0073648D"/>
    <w:rsid w:val="00754167"/>
    <w:rsid w:val="00766E0E"/>
    <w:rsid w:val="0077225E"/>
    <w:rsid w:val="00780DB5"/>
    <w:rsid w:val="00782076"/>
    <w:rsid w:val="00783A0F"/>
    <w:rsid w:val="00783E25"/>
    <w:rsid w:val="00787C9A"/>
    <w:rsid w:val="007914E2"/>
    <w:rsid w:val="00796A97"/>
    <w:rsid w:val="007A5500"/>
    <w:rsid w:val="007A720A"/>
    <w:rsid w:val="007B005F"/>
    <w:rsid w:val="007B31C4"/>
    <w:rsid w:val="007C02CB"/>
    <w:rsid w:val="007C1EDA"/>
    <w:rsid w:val="007C72C4"/>
    <w:rsid w:val="007D2490"/>
    <w:rsid w:val="007D3313"/>
    <w:rsid w:val="007E2580"/>
    <w:rsid w:val="007E4E59"/>
    <w:rsid w:val="007F1DDD"/>
    <w:rsid w:val="007F4455"/>
    <w:rsid w:val="007F49C7"/>
    <w:rsid w:val="0080576B"/>
    <w:rsid w:val="00816BB8"/>
    <w:rsid w:val="0082078E"/>
    <w:rsid w:val="00821C83"/>
    <w:rsid w:val="00822A44"/>
    <w:rsid w:val="00833909"/>
    <w:rsid w:val="00837782"/>
    <w:rsid w:val="00846443"/>
    <w:rsid w:val="008524CA"/>
    <w:rsid w:val="008615C6"/>
    <w:rsid w:val="00872110"/>
    <w:rsid w:val="00880F13"/>
    <w:rsid w:val="00881A51"/>
    <w:rsid w:val="00885AC7"/>
    <w:rsid w:val="0088719F"/>
    <w:rsid w:val="00887484"/>
    <w:rsid w:val="00896CE2"/>
    <w:rsid w:val="008A0FDC"/>
    <w:rsid w:val="008A2AC0"/>
    <w:rsid w:val="008B7F5C"/>
    <w:rsid w:val="008C1C36"/>
    <w:rsid w:val="008C3FCF"/>
    <w:rsid w:val="008C4503"/>
    <w:rsid w:val="008C7188"/>
    <w:rsid w:val="008D5AED"/>
    <w:rsid w:val="008D6B84"/>
    <w:rsid w:val="008E3375"/>
    <w:rsid w:val="008E5BAE"/>
    <w:rsid w:val="008F4048"/>
    <w:rsid w:val="008F4603"/>
    <w:rsid w:val="009000C4"/>
    <w:rsid w:val="00904EDE"/>
    <w:rsid w:val="00914621"/>
    <w:rsid w:val="00915096"/>
    <w:rsid w:val="00925C39"/>
    <w:rsid w:val="009312CC"/>
    <w:rsid w:val="00936FDE"/>
    <w:rsid w:val="00944611"/>
    <w:rsid w:val="0095341F"/>
    <w:rsid w:val="00970ACC"/>
    <w:rsid w:val="00973E5A"/>
    <w:rsid w:val="009811D8"/>
    <w:rsid w:val="009919FD"/>
    <w:rsid w:val="00997C26"/>
    <w:rsid w:val="009A383C"/>
    <w:rsid w:val="009A4875"/>
    <w:rsid w:val="009B1906"/>
    <w:rsid w:val="009B46D3"/>
    <w:rsid w:val="009B6CAE"/>
    <w:rsid w:val="009B733C"/>
    <w:rsid w:val="009C5927"/>
    <w:rsid w:val="009D1370"/>
    <w:rsid w:val="009D65F4"/>
    <w:rsid w:val="009D7B41"/>
    <w:rsid w:val="009F5097"/>
    <w:rsid w:val="009F7E6C"/>
    <w:rsid w:val="00A1301F"/>
    <w:rsid w:val="00A15A38"/>
    <w:rsid w:val="00A16941"/>
    <w:rsid w:val="00A21112"/>
    <w:rsid w:val="00A21957"/>
    <w:rsid w:val="00A271CD"/>
    <w:rsid w:val="00A367FF"/>
    <w:rsid w:val="00A37AC2"/>
    <w:rsid w:val="00A41FB0"/>
    <w:rsid w:val="00A47CB6"/>
    <w:rsid w:val="00A50FC8"/>
    <w:rsid w:val="00A51BF4"/>
    <w:rsid w:val="00A52996"/>
    <w:rsid w:val="00A54E76"/>
    <w:rsid w:val="00A54FAD"/>
    <w:rsid w:val="00A568EB"/>
    <w:rsid w:val="00A7013E"/>
    <w:rsid w:val="00A7152F"/>
    <w:rsid w:val="00A76182"/>
    <w:rsid w:val="00A77583"/>
    <w:rsid w:val="00A77B55"/>
    <w:rsid w:val="00A80125"/>
    <w:rsid w:val="00A855FF"/>
    <w:rsid w:val="00A9511A"/>
    <w:rsid w:val="00AA06E4"/>
    <w:rsid w:val="00AA478F"/>
    <w:rsid w:val="00AB44A1"/>
    <w:rsid w:val="00AC0F33"/>
    <w:rsid w:val="00AC5F09"/>
    <w:rsid w:val="00AD1F15"/>
    <w:rsid w:val="00AD3910"/>
    <w:rsid w:val="00AD4041"/>
    <w:rsid w:val="00AD5591"/>
    <w:rsid w:val="00AD5C16"/>
    <w:rsid w:val="00AD6ACF"/>
    <w:rsid w:val="00AE2177"/>
    <w:rsid w:val="00AE26B4"/>
    <w:rsid w:val="00AE4E16"/>
    <w:rsid w:val="00AF751A"/>
    <w:rsid w:val="00B010AC"/>
    <w:rsid w:val="00B032F0"/>
    <w:rsid w:val="00B06D7A"/>
    <w:rsid w:val="00B11182"/>
    <w:rsid w:val="00B124EE"/>
    <w:rsid w:val="00B1258E"/>
    <w:rsid w:val="00B13BB4"/>
    <w:rsid w:val="00B14679"/>
    <w:rsid w:val="00B4093B"/>
    <w:rsid w:val="00B44471"/>
    <w:rsid w:val="00B521F2"/>
    <w:rsid w:val="00B56B9F"/>
    <w:rsid w:val="00B6080C"/>
    <w:rsid w:val="00B65A9C"/>
    <w:rsid w:val="00B66638"/>
    <w:rsid w:val="00B669B8"/>
    <w:rsid w:val="00B8302B"/>
    <w:rsid w:val="00B84E92"/>
    <w:rsid w:val="00B87A68"/>
    <w:rsid w:val="00B91E02"/>
    <w:rsid w:val="00B96F50"/>
    <w:rsid w:val="00BA184B"/>
    <w:rsid w:val="00BA1BCC"/>
    <w:rsid w:val="00BC2025"/>
    <w:rsid w:val="00BC6435"/>
    <w:rsid w:val="00BD08C1"/>
    <w:rsid w:val="00BD3D6F"/>
    <w:rsid w:val="00BD70CF"/>
    <w:rsid w:val="00BE17D5"/>
    <w:rsid w:val="00BE283F"/>
    <w:rsid w:val="00BE2959"/>
    <w:rsid w:val="00BE5EE7"/>
    <w:rsid w:val="00BE7398"/>
    <w:rsid w:val="00BE73B1"/>
    <w:rsid w:val="00BE7B02"/>
    <w:rsid w:val="00BF53F6"/>
    <w:rsid w:val="00C0061B"/>
    <w:rsid w:val="00C02DE8"/>
    <w:rsid w:val="00C05F49"/>
    <w:rsid w:val="00C12CB1"/>
    <w:rsid w:val="00C13BE4"/>
    <w:rsid w:val="00C16C64"/>
    <w:rsid w:val="00C17542"/>
    <w:rsid w:val="00C20EF1"/>
    <w:rsid w:val="00C225FD"/>
    <w:rsid w:val="00C33CE6"/>
    <w:rsid w:val="00C35B26"/>
    <w:rsid w:val="00C45310"/>
    <w:rsid w:val="00C50835"/>
    <w:rsid w:val="00C51289"/>
    <w:rsid w:val="00C539DE"/>
    <w:rsid w:val="00C54F74"/>
    <w:rsid w:val="00C56257"/>
    <w:rsid w:val="00C6554C"/>
    <w:rsid w:val="00C7255C"/>
    <w:rsid w:val="00C7286F"/>
    <w:rsid w:val="00C73386"/>
    <w:rsid w:val="00C8750D"/>
    <w:rsid w:val="00C92DE1"/>
    <w:rsid w:val="00C94CC6"/>
    <w:rsid w:val="00CA2E12"/>
    <w:rsid w:val="00CB5022"/>
    <w:rsid w:val="00CB567C"/>
    <w:rsid w:val="00CC5A49"/>
    <w:rsid w:val="00CD0C6C"/>
    <w:rsid w:val="00CD0F06"/>
    <w:rsid w:val="00CD256B"/>
    <w:rsid w:val="00CD4F94"/>
    <w:rsid w:val="00CD5B3B"/>
    <w:rsid w:val="00CD7D94"/>
    <w:rsid w:val="00CE5831"/>
    <w:rsid w:val="00CE6D66"/>
    <w:rsid w:val="00D03FC6"/>
    <w:rsid w:val="00D05E66"/>
    <w:rsid w:val="00D06E9C"/>
    <w:rsid w:val="00D11BF1"/>
    <w:rsid w:val="00D1328B"/>
    <w:rsid w:val="00D15C0E"/>
    <w:rsid w:val="00D20C32"/>
    <w:rsid w:val="00D22B19"/>
    <w:rsid w:val="00D24247"/>
    <w:rsid w:val="00D3052E"/>
    <w:rsid w:val="00D44463"/>
    <w:rsid w:val="00D55857"/>
    <w:rsid w:val="00D60DE0"/>
    <w:rsid w:val="00D62431"/>
    <w:rsid w:val="00D73143"/>
    <w:rsid w:val="00D76EF9"/>
    <w:rsid w:val="00D86F1D"/>
    <w:rsid w:val="00D96A31"/>
    <w:rsid w:val="00DA2381"/>
    <w:rsid w:val="00DB1745"/>
    <w:rsid w:val="00DC05D3"/>
    <w:rsid w:val="00DC08D4"/>
    <w:rsid w:val="00DD0CD7"/>
    <w:rsid w:val="00DD6A6F"/>
    <w:rsid w:val="00DE54B2"/>
    <w:rsid w:val="00DE606A"/>
    <w:rsid w:val="00DE6875"/>
    <w:rsid w:val="00DF42F3"/>
    <w:rsid w:val="00E11F3F"/>
    <w:rsid w:val="00E2261F"/>
    <w:rsid w:val="00E405A2"/>
    <w:rsid w:val="00E42F45"/>
    <w:rsid w:val="00E44105"/>
    <w:rsid w:val="00E5276D"/>
    <w:rsid w:val="00E53964"/>
    <w:rsid w:val="00E55E76"/>
    <w:rsid w:val="00E562FC"/>
    <w:rsid w:val="00E63F46"/>
    <w:rsid w:val="00E66338"/>
    <w:rsid w:val="00E67A66"/>
    <w:rsid w:val="00E67B70"/>
    <w:rsid w:val="00E75DB3"/>
    <w:rsid w:val="00E764A0"/>
    <w:rsid w:val="00E874D9"/>
    <w:rsid w:val="00E901E2"/>
    <w:rsid w:val="00E92833"/>
    <w:rsid w:val="00EA0F6C"/>
    <w:rsid w:val="00EA21E9"/>
    <w:rsid w:val="00EA282B"/>
    <w:rsid w:val="00EA52D3"/>
    <w:rsid w:val="00EA61D6"/>
    <w:rsid w:val="00EB07F0"/>
    <w:rsid w:val="00EB5EC6"/>
    <w:rsid w:val="00EC67A8"/>
    <w:rsid w:val="00EE1146"/>
    <w:rsid w:val="00EE1F6D"/>
    <w:rsid w:val="00EE2F13"/>
    <w:rsid w:val="00EF488B"/>
    <w:rsid w:val="00F10174"/>
    <w:rsid w:val="00F13863"/>
    <w:rsid w:val="00F17903"/>
    <w:rsid w:val="00F20FDD"/>
    <w:rsid w:val="00F23F04"/>
    <w:rsid w:val="00F243EE"/>
    <w:rsid w:val="00F247D8"/>
    <w:rsid w:val="00F25AE7"/>
    <w:rsid w:val="00F30B72"/>
    <w:rsid w:val="00F30C27"/>
    <w:rsid w:val="00F34BB0"/>
    <w:rsid w:val="00F41A11"/>
    <w:rsid w:val="00F44190"/>
    <w:rsid w:val="00F46BF5"/>
    <w:rsid w:val="00F571E5"/>
    <w:rsid w:val="00F6520D"/>
    <w:rsid w:val="00F65859"/>
    <w:rsid w:val="00F659E6"/>
    <w:rsid w:val="00F66885"/>
    <w:rsid w:val="00F67D20"/>
    <w:rsid w:val="00F73616"/>
    <w:rsid w:val="00F743BF"/>
    <w:rsid w:val="00F77807"/>
    <w:rsid w:val="00F84BFB"/>
    <w:rsid w:val="00F92DC9"/>
    <w:rsid w:val="00F9634B"/>
    <w:rsid w:val="00FA58A1"/>
    <w:rsid w:val="00FA7E28"/>
    <w:rsid w:val="00FB1933"/>
    <w:rsid w:val="00FB5B18"/>
    <w:rsid w:val="00FB6D27"/>
    <w:rsid w:val="00FC2E87"/>
    <w:rsid w:val="00FC4284"/>
    <w:rsid w:val="00FC4FC6"/>
    <w:rsid w:val="00FC7A98"/>
    <w:rsid w:val="00FD051D"/>
    <w:rsid w:val="00FD1D4C"/>
    <w:rsid w:val="00FD409D"/>
    <w:rsid w:val="00FD5FCA"/>
    <w:rsid w:val="00FE0A73"/>
    <w:rsid w:val="00FE2F2C"/>
    <w:rsid w:val="00FE6A86"/>
    <w:rsid w:val="00FE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14C5B"/>
  <w14:defaultImageDpi w14:val="300"/>
  <w15:docId w15:val="{5B132642-9771-4AE1-B015-86FEEC3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AA06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F243EE"/>
    <w:pPr>
      <w:ind w:left="720"/>
      <w:contextualSpacing/>
    </w:pPr>
  </w:style>
  <w:style w:type="character" w:customStyle="1" w:styleId="sden">
    <w:name w:val="s_den"/>
    <w:basedOn w:val="DefaultParagraphFont"/>
    <w:rsid w:val="00D73143"/>
  </w:style>
  <w:style w:type="character" w:customStyle="1" w:styleId="shdr">
    <w:name w:val="s_hdr"/>
    <w:basedOn w:val="DefaultParagraphFont"/>
    <w:rsid w:val="00D73143"/>
  </w:style>
  <w:style w:type="character" w:customStyle="1" w:styleId="spar">
    <w:name w:val="s_par"/>
    <w:basedOn w:val="DefaultParagraphFont"/>
    <w:rsid w:val="005617E1"/>
  </w:style>
  <w:style w:type="character" w:customStyle="1" w:styleId="Heading3Char">
    <w:name w:val="Heading 3 Char"/>
    <w:basedOn w:val="DefaultParagraphFont"/>
    <w:link w:val="Heading3"/>
    <w:uiPriority w:val="9"/>
    <w:semiHidden/>
    <w:rsid w:val="00AA06E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1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44987120">
      <w:bodyDiv w:val="1"/>
      <w:marLeft w:val="0"/>
      <w:marRight w:val="0"/>
      <w:marTop w:val="0"/>
      <w:marBottom w:val="0"/>
      <w:divBdr>
        <w:top w:val="none" w:sz="0" w:space="0" w:color="auto"/>
        <w:left w:val="none" w:sz="0" w:space="0" w:color="auto"/>
        <w:bottom w:val="none" w:sz="0" w:space="0" w:color="auto"/>
        <w:right w:val="none" w:sz="0" w:space="0" w:color="auto"/>
      </w:divBdr>
    </w:div>
    <w:div w:id="686370488">
      <w:bodyDiv w:val="1"/>
      <w:marLeft w:val="0"/>
      <w:marRight w:val="0"/>
      <w:marTop w:val="0"/>
      <w:marBottom w:val="0"/>
      <w:divBdr>
        <w:top w:val="none" w:sz="0" w:space="0" w:color="auto"/>
        <w:left w:val="none" w:sz="0" w:space="0" w:color="auto"/>
        <w:bottom w:val="none" w:sz="0" w:space="0" w:color="auto"/>
        <w:right w:val="none" w:sz="0" w:space="0" w:color="auto"/>
      </w:divBdr>
    </w:div>
    <w:div w:id="700201788">
      <w:bodyDiv w:val="1"/>
      <w:marLeft w:val="0"/>
      <w:marRight w:val="0"/>
      <w:marTop w:val="0"/>
      <w:marBottom w:val="0"/>
      <w:divBdr>
        <w:top w:val="none" w:sz="0" w:space="0" w:color="auto"/>
        <w:left w:val="none" w:sz="0" w:space="0" w:color="auto"/>
        <w:bottom w:val="none" w:sz="0" w:space="0" w:color="auto"/>
        <w:right w:val="none" w:sz="0" w:space="0" w:color="auto"/>
      </w:divBdr>
    </w:div>
    <w:div w:id="77320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2607" TargetMode="External"/><Relationship Id="rId13" Type="http://schemas.openxmlformats.org/officeDocument/2006/relationships/hyperlink" Target="mailto:crfpa_dolj@yahoo.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rfpadj@anofm.gov.ro" TargetMode="External"/><Relationship Id="rId17" Type="http://schemas.openxmlformats.org/officeDocument/2006/relationships/hyperlink" Target="https://legislatie.just.ro/Public/DetaliiDocumentAfis/31413" TargetMode="External"/><Relationship Id="rId2" Type="http://schemas.openxmlformats.org/officeDocument/2006/relationships/numbering" Target="numbering.xml"/><Relationship Id="rId16" Type="http://schemas.openxmlformats.org/officeDocument/2006/relationships/hyperlink" Target="https://legislatie.just.ro/Public/DetaliiDocumentAfis/1799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fpadj@anofm.gov.ro" TargetMode="External"/><Relationship Id="rId5" Type="http://schemas.openxmlformats.org/officeDocument/2006/relationships/webSettings" Target="webSettings.xml"/><Relationship Id="rId15" Type="http://schemas.openxmlformats.org/officeDocument/2006/relationships/hyperlink" Target="https://www.facebook.com/CentrulRegionalDeFormareProfesionalaAAdultilorDolj/" TargetMode="External"/><Relationship Id="rId23" Type="http://schemas.openxmlformats.org/officeDocument/2006/relationships/theme" Target="theme/theme1.xml"/><Relationship Id="rId10" Type="http://schemas.openxmlformats.org/officeDocument/2006/relationships/hyperlink" Target="https://legislatie.just.ro/Public/DetaliiDocumentAfis/339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tie.just.ro/Public/DetaliiDocumentAfis/38633" TargetMode="External"/><Relationship Id="rId14" Type="http://schemas.openxmlformats.org/officeDocument/2006/relationships/hyperlink" Target="https://www.anofm.ro/crfpa-dolj/"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anofm.ro/crfpa-dolj/" TargetMode="External"/><Relationship Id="rId2" Type="http://schemas.openxmlformats.org/officeDocument/2006/relationships/hyperlink" Target="mailto:crfpa_dolj@yahoo.ro" TargetMode="External"/><Relationship Id="rId1" Type="http://schemas.openxmlformats.org/officeDocument/2006/relationships/hyperlink" Target="mailto:crfpadj@anofm.gov.ro" TargetMode="External"/><Relationship Id="rId4" Type="http://schemas.openxmlformats.org/officeDocument/2006/relationships/hyperlink" Target="https://www.facebook.com/CentrulRegionalDeFormareProfesionalaAAdultilorDolj"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anofm.ro/crfpa-dolj/" TargetMode="External"/><Relationship Id="rId2" Type="http://schemas.openxmlformats.org/officeDocument/2006/relationships/hyperlink" Target="mailto:crfpa_dolj@yahoo.ro" TargetMode="External"/><Relationship Id="rId1" Type="http://schemas.openxmlformats.org/officeDocument/2006/relationships/hyperlink" Target="mailto:crfpadj@anofm.gov.ro" TargetMode="External"/><Relationship Id="rId4" Type="http://schemas.openxmlformats.org/officeDocument/2006/relationships/hyperlink" Target="https://www.facebook.com/CentrulRegionalDeFormareProfesionalaAAdultilorDol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340F-70CB-42CE-8607-7A5BD255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6604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Pc</cp:lastModifiedBy>
  <cp:revision>20</cp:revision>
  <cp:lastPrinted>2023-09-07T06:17:00Z</cp:lastPrinted>
  <dcterms:created xsi:type="dcterms:W3CDTF">2025-02-27T20:12:00Z</dcterms:created>
  <dcterms:modified xsi:type="dcterms:W3CDTF">2025-02-27T21:54:00Z</dcterms:modified>
</cp:coreProperties>
</file>