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10272" w14:textId="64A0C63B" w:rsidR="00CD4F1B" w:rsidRPr="00884E83" w:rsidRDefault="00CD4F1B" w:rsidP="00684602">
      <w:pPr>
        <w:rPr>
          <w:rFonts w:ascii="Trebuchet MS" w:hAnsi="Trebuchet MS"/>
          <w:b/>
          <w:bCs/>
          <w:i/>
          <w:iCs/>
          <w:lang w:val="ro-RO"/>
        </w:rPr>
      </w:pPr>
      <w:r w:rsidRPr="00884E83">
        <w:rPr>
          <w:rFonts w:ascii="Trebuchet MS" w:hAnsi="Trebuchet MS"/>
          <w:b/>
          <w:bCs/>
          <w:i/>
          <w:iCs/>
          <w:lang w:val="ro-RO"/>
        </w:rPr>
        <w:t>POLONIA</w:t>
      </w:r>
    </w:p>
    <w:p w14:paraId="6764D2F9" w14:textId="60F522B2" w:rsidR="00684602" w:rsidRPr="00CE0EC8" w:rsidRDefault="00523C67" w:rsidP="00684602">
      <w:pPr>
        <w:rPr>
          <w:rFonts w:ascii="Trebuchet MS" w:hAnsi="Trebuchet MS"/>
          <w:b/>
          <w:bCs/>
          <w:i/>
          <w:iCs/>
          <w:sz w:val="28"/>
          <w:szCs w:val="28"/>
          <w:lang w:val="ro-RO"/>
        </w:rPr>
      </w:pPr>
      <w:r w:rsidRPr="00CE0EC8">
        <w:rPr>
          <w:rFonts w:ascii="Trebuchet MS" w:hAnsi="Trebuchet MS"/>
          <w:b/>
          <w:bCs/>
          <w:i/>
          <w:iCs/>
          <w:sz w:val="28"/>
          <w:szCs w:val="28"/>
          <w:lang w:val="ro-RO"/>
        </w:rPr>
        <w:t>Muncitor în producția de prelucrare a peștelui</w:t>
      </w:r>
    </w:p>
    <w:p w14:paraId="3CBF1D87" w14:textId="6001FEA5" w:rsidR="0029225B" w:rsidRPr="00884E83" w:rsidRDefault="00684602" w:rsidP="0029225B">
      <w:pPr>
        <w:rPr>
          <w:rFonts w:ascii="Trebuchet MS" w:hAnsi="Trebuchet MS"/>
          <w:lang w:val="ro-RO"/>
        </w:rPr>
      </w:pPr>
      <w:r w:rsidRPr="00884E83">
        <w:rPr>
          <w:rFonts w:ascii="Trebuchet MS" w:hAnsi="Trebuchet MS"/>
          <w:b/>
          <w:bCs/>
          <w:lang w:val="ro-RO"/>
        </w:rPr>
        <w:t>Număr de posturi</w:t>
      </w:r>
      <w:r w:rsidRPr="00884E83">
        <w:rPr>
          <w:rFonts w:ascii="Trebuchet MS" w:hAnsi="Trebuchet MS"/>
          <w:lang w:val="ro-RO"/>
        </w:rPr>
        <w:t xml:space="preserve">: </w:t>
      </w:r>
      <w:r w:rsidR="00523C67" w:rsidRPr="00884E83">
        <w:rPr>
          <w:rFonts w:ascii="Trebuchet MS" w:hAnsi="Trebuchet MS"/>
          <w:lang w:val="ro-RO"/>
        </w:rPr>
        <w:t>50</w:t>
      </w:r>
    </w:p>
    <w:p w14:paraId="24CCC6D2" w14:textId="1FF2A3B5" w:rsidR="00523C67" w:rsidRDefault="00523C67" w:rsidP="00CE0EC8">
      <w:pPr>
        <w:spacing w:after="0"/>
        <w:jc w:val="both"/>
        <w:rPr>
          <w:rFonts w:ascii="Trebuchet MS" w:hAnsi="Trebuchet MS"/>
        </w:rPr>
      </w:pPr>
      <w:r w:rsidRPr="00884E83">
        <w:rPr>
          <w:rFonts w:ascii="Trebuchet MS" w:hAnsi="Trebuchet MS"/>
          <w:lang w:val="fr-FR"/>
        </w:rPr>
        <w:t xml:space="preserve">Agenția de plasare a forței de muncă </w:t>
      </w:r>
      <w:r w:rsidRPr="00884E83">
        <w:rPr>
          <w:rFonts w:ascii="Trebuchet MS" w:hAnsi="Trebuchet MS"/>
          <w:b/>
          <w:bCs/>
          <w:lang w:val="fr-FR"/>
        </w:rPr>
        <w:t>Progres HR International Sp. z o.o.</w:t>
      </w:r>
      <w:r w:rsidRPr="00884E83">
        <w:rPr>
          <w:rFonts w:ascii="Trebuchet MS" w:hAnsi="Trebuchet MS"/>
          <w:lang w:val="fr-FR"/>
        </w:rPr>
        <w:t xml:space="preserve"> este o agenție de ocupare a forței de muncă care sprijină întreprinderile din Polonia din 2002, oferind servicii moderne de resurse umane. Este specializată în recrutare permanentă, angajare temporară, consultanță de afaceri, training și optimizarea proceselor de resurse umane. </w:t>
      </w:r>
      <w:r w:rsidRPr="00884E83">
        <w:rPr>
          <w:rFonts w:ascii="Trebuchet MS" w:hAnsi="Trebuchet MS"/>
        </w:rPr>
        <w:t xml:space="preserve">Număr de înregistrare STOR: 11005 </w:t>
      </w:r>
      <w:r w:rsidR="00884E83" w:rsidRPr="00884E83">
        <w:rPr>
          <w:rFonts w:ascii="Trebuchet MS" w:hAnsi="Trebuchet MS"/>
        </w:rPr>
        <w:t xml:space="preserve">. </w:t>
      </w:r>
      <w:hyperlink r:id="rId5" w:history="1">
        <w:r w:rsidR="00CE0EC8" w:rsidRPr="000B4CFD">
          <w:rPr>
            <w:rStyle w:val="Hyperlink"/>
            <w:rFonts w:ascii="Trebuchet MS" w:hAnsi="Trebuchet MS"/>
          </w:rPr>
          <w:t>https://grupaprogres.pl/</w:t>
        </w:r>
      </w:hyperlink>
    </w:p>
    <w:p w14:paraId="4A3CB392" w14:textId="77777777" w:rsidR="00CE0EC8" w:rsidRPr="00884E83" w:rsidRDefault="00CE0EC8" w:rsidP="00CE0EC8">
      <w:pPr>
        <w:spacing w:after="0"/>
        <w:jc w:val="both"/>
        <w:rPr>
          <w:rFonts w:ascii="Trebuchet MS" w:hAnsi="Trebuchet MS"/>
        </w:rPr>
      </w:pPr>
    </w:p>
    <w:p w14:paraId="3925FB6E" w14:textId="3B25A8C4" w:rsidR="00884E83" w:rsidRPr="00884E83" w:rsidRDefault="00884E83" w:rsidP="00884E83">
      <w:pPr>
        <w:rPr>
          <w:rFonts w:ascii="Trebuchet MS" w:hAnsi="Trebuchet MS"/>
          <w:lang w:val="fr-FR"/>
        </w:rPr>
      </w:pPr>
      <w:r w:rsidRPr="00884E83">
        <w:rPr>
          <w:rFonts w:ascii="Trebuchet MS" w:hAnsi="Trebuchet MS"/>
          <w:b/>
          <w:bCs/>
          <w:i/>
          <w:iCs/>
          <w:lang w:val="ro-RO"/>
        </w:rPr>
        <w:t>Locație:</w:t>
      </w:r>
      <w:r w:rsidRPr="00884E83">
        <w:rPr>
          <w:rFonts w:ascii="Trebuchet MS" w:hAnsi="Trebuchet MS"/>
          <w:lang w:val="ro-RO"/>
        </w:rPr>
        <w:t xml:space="preserve"> </w:t>
      </w:r>
      <w:r w:rsidR="00745657">
        <w:rPr>
          <w:rFonts w:ascii="Trebuchet MS" w:hAnsi="Trebuchet MS"/>
          <w:lang w:val="ro-RO"/>
        </w:rPr>
        <w:t>Locurile de muncă sunt în s</w:t>
      </w:r>
      <w:r w:rsidRPr="00745657">
        <w:rPr>
          <w:rFonts w:ascii="Trebuchet MS" w:hAnsi="Trebuchet MS"/>
          <w:lang w:val="fr-FR"/>
        </w:rPr>
        <w:t xml:space="preserve">tr. </w:t>
      </w:r>
      <w:r w:rsidRPr="00884E83">
        <w:rPr>
          <w:rFonts w:ascii="Trebuchet MS" w:hAnsi="Trebuchet MS"/>
          <w:lang w:val="fr-FR"/>
        </w:rPr>
        <w:t>Duninowo nr. 39, 76-270 Duninowo, Polonia (la sediul angajatorului).</w:t>
      </w:r>
    </w:p>
    <w:p w14:paraId="7DAA5D9D" w14:textId="1556AC8B" w:rsidR="00232209" w:rsidRPr="00884E83" w:rsidRDefault="00232209" w:rsidP="00884E83">
      <w:pPr>
        <w:rPr>
          <w:rFonts w:ascii="Trebuchet MS" w:hAnsi="Trebuchet MS"/>
          <w:b/>
          <w:bCs/>
          <w:lang w:val="ro-RO"/>
        </w:rPr>
      </w:pPr>
      <w:r w:rsidRPr="00884E83">
        <w:rPr>
          <w:rFonts w:ascii="Trebuchet MS" w:hAnsi="Trebuchet MS"/>
          <w:b/>
          <w:bCs/>
          <w:lang w:val="ro-RO"/>
        </w:rPr>
        <w:t>Descriere loc muncă:</w:t>
      </w:r>
    </w:p>
    <w:p w14:paraId="48790DBB" w14:textId="77777777" w:rsidR="00523C67" w:rsidRPr="00884E83" w:rsidRDefault="00523C67" w:rsidP="00CE0EC8">
      <w:pPr>
        <w:spacing w:after="0"/>
        <w:jc w:val="both"/>
        <w:rPr>
          <w:rFonts w:ascii="Trebuchet MS" w:hAnsi="Trebuchet MS"/>
          <w:lang w:val="fr-FR"/>
        </w:rPr>
      </w:pPr>
      <w:r w:rsidRPr="00884E83">
        <w:rPr>
          <w:rFonts w:ascii="Trebuchet MS" w:hAnsi="Trebuchet MS"/>
          <w:lang w:val="fr-FR"/>
        </w:rPr>
        <w:t>Muncă de producție în domeniul prelucrării peștelui. Sarcinile includ lucrul pe linia de producție,</w:t>
      </w:r>
    </w:p>
    <w:p w14:paraId="1B56932D" w14:textId="1259A68A" w:rsidR="00523C67" w:rsidRDefault="00523C67" w:rsidP="00CE0EC8">
      <w:pPr>
        <w:spacing w:after="0"/>
        <w:jc w:val="both"/>
        <w:rPr>
          <w:rFonts w:ascii="Trebuchet MS" w:hAnsi="Trebuchet MS"/>
          <w:lang w:val="fr-FR"/>
        </w:rPr>
      </w:pPr>
      <w:r w:rsidRPr="00CE0EC8">
        <w:rPr>
          <w:rFonts w:ascii="Trebuchet MS" w:hAnsi="Trebuchet MS"/>
          <w:lang w:val="fr-FR"/>
        </w:rPr>
        <w:t>prelucrarea preliminară a somonului proaspăt (feliere, îndepărtarea oaselor, filetare, curățare/solzire),</w:t>
      </w:r>
      <w:r w:rsidR="00CE0EC8" w:rsidRPr="00CE0EC8">
        <w:rPr>
          <w:rFonts w:ascii="Trebuchet MS" w:hAnsi="Trebuchet MS"/>
          <w:lang w:val="fr-FR"/>
        </w:rPr>
        <w:t xml:space="preserve"> </w:t>
      </w:r>
      <w:r w:rsidRPr="00CE0EC8">
        <w:rPr>
          <w:rFonts w:ascii="Trebuchet MS" w:hAnsi="Trebuchet MS"/>
          <w:lang w:val="fr-FR"/>
        </w:rPr>
        <w:t xml:space="preserve">operarea mașinilor de feliat, sărare și porționare, ambalarea produselor finite și etichetarea. </w:t>
      </w:r>
      <w:r w:rsidRPr="00884E83">
        <w:rPr>
          <w:rFonts w:ascii="Trebuchet MS" w:hAnsi="Trebuchet MS"/>
          <w:lang w:val="fr-FR"/>
        </w:rPr>
        <w:t>Munca presupune</w:t>
      </w:r>
      <w:r w:rsidR="00CE0EC8">
        <w:rPr>
          <w:rFonts w:ascii="Trebuchet MS" w:hAnsi="Trebuchet MS"/>
          <w:lang w:val="fr-FR"/>
        </w:rPr>
        <w:t xml:space="preserve"> </w:t>
      </w:r>
      <w:r w:rsidRPr="00884E83">
        <w:rPr>
          <w:rFonts w:ascii="Trebuchet MS" w:hAnsi="Trebuchet MS"/>
          <w:lang w:val="fr-FR"/>
        </w:rPr>
        <w:t>statul în picioare.</w:t>
      </w:r>
    </w:p>
    <w:p w14:paraId="61E21283" w14:textId="77777777" w:rsidR="00CE0EC8" w:rsidRPr="00884E83" w:rsidRDefault="00CE0EC8" w:rsidP="00CE0EC8">
      <w:pPr>
        <w:spacing w:after="0"/>
        <w:jc w:val="both"/>
        <w:rPr>
          <w:rFonts w:ascii="Trebuchet MS" w:hAnsi="Trebuchet MS"/>
          <w:lang w:val="fr-FR"/>
        </w:rPr>
      </w:pPr>
    </w:p>
    <w:p w14:paraId="1D47DC84" w14:textId="0F68063E" w:rsidR="00684602" w:rsidRPr="00884E83" w:rsidRDefault="00684602" w:rsidP="00523C67">
      <w:pPr>
        <w:rPr>
          <w:rFonts w:ascii="Trebuchet MS" w:hAnsi="Trebuchet MS"/>
          <w:lang w:val="ro-RO"/>
        </w:rPr>
      </w:pPr>
      <w:r w:rsidRPr="00884E83">
        <w:rPr>
          <w:rFonts w:ascii="Trebuchet MS" w:hAnsi="Trebuchet MS"/>
          <w:b/>
          <w:bCs/>
          <w:i/>
          <w:iCs/>
          <w:lang w:val="ro-RO"/>
        </w:rPr>
        <w:t>Experiență:</w:t>
      </w:r>
      <w:r w:rsidRPr="00884E83">
        <w:rPr>
          <w:rFonts w:ascii="Trebuchet MS" w:hAnsi="Trebuchet MS"/>
          <w:lang w:val="ro-RO"/>
        </w:rPr>
        <w:t xml:space="preserve"> </w:t>
      </w:r>
      <w:r w:rsidR="00523C67" w:rsidRPr="00884E83">
        <w:rPr>
          <w:rFonts w:ascii="Trebuchet MS" w:hAnsi="Trebuchet MS"/>
          <w:lang w:val="ro-RO"/>
        </w:rPr>
        <w:t>Nu se solicită</w:t>
      </w:r>
    </w:p>
    <w:p w14:paraId="68E3701E" w14:textId="49D3B43E" w:rsidR="00684602" w:rsidRPr="00884E83" w:rsidRDefault="007E3AD4" w:rsidP="00684602">
      <w:pPr>
        <w:rPr>
          <w:rFonts w:ascii="Trebuchet MS" w:hAnsi="Trebuchet MS"/>
          <w:lang w:val="ro-RO"/>
        </w:rPr>
      </w:pPr>
      <w:r w:rsidRPr="00884E83">
        <w:rPr>
          <w:rFonts w:ascii="Trebuchet MS" w:hAnsi="Trebuchet MS"/>
          <w:b/>
          <w:bCs/>
          <w:i/>
          <w:iCs/>
          <w:lang w:val="ro-RO"/>
        </w:rPr>
        <w:t>Studii</w:t>
      </w:r>
      <w:r w:rsidR="00684602" w:rsidRPr="00884E83">
        <w:rPr>
          <w:rFonts w:ascii="Trebuchet MS" w:hAnsi="Trebuchet MS"/>
          <w:b/>
          <w:bCs/>
          <w:i/>
          <w:iCs/>
          <w:lang w:val="ro-RO"/>
        </w:rPr>
        <w:t>:</w:t>
      </w:r>
      <w:r w:rsidR="00684602" w:rsidRPr="00884E83">
        <w:rPr>
          <w:rFonts w:ascii="Trebuchet MS" w:hAnsi="Trebuchet MS"/>
          <w:lang w:val="ro-RO"/>
        </w:rPr>
        <w:t xml:space="preserve"> </w:t>
      </w:r>
      <w:r w:rsidR="00523C67" w:rsidRPr="00884E83">
        <w:rPr>
          <w:rFonts w:ascii="Trebuchet MS" w:hAnsi="Trebuchet MS"/>
          <w:lang w:val="ro-RO"/>
        </w:rPr>
        <w:t>Educație primară</w:t>
      </w:r>
    </w:p>
    <w:p w14:paraId="785129A1" w14:textId="3F61930F" w:rsidR="00684602" w:rsidRPr="00884E83" w:rsidRDefault="00684602" w:rsidP="00523C67">
      <w:pPr>
        <w:rPr>
          <w:rFonts w:ascii="Trebuchet MS" w:hAnsi="Trebuchet MS"/>
          <w:lang w:val="ro-RO"/>
        </w:rPr>
      </w:pPr>
      <w:r w:rsidRPr="00884E83">
        <w:rPr>
          <w:rFonts w:ascii="Trebuchet MS" w:hAnsi="Trebuchet MS"/>
          <w:b/>
          <w:bCs/>
          <w:i/>
          <w:iCs/>
          <w:lang w:val="ro-RO"/>
        </w:rPr>
        <w:t>Limbi străine:</w:t>
      </w:r>
      <w:r w:rsidRPr="00884E83">
        <w:rPr>
          <w:rFonts w:ascii="Trebuchet MS" w:hAnsi="Trebuchet MS"/>
          <w:lang w:val="ro-RO"/>
        </w:rPr>
        <w:t xml:space="preserve"> </w:t>
      </w:r>
      <w:r w:rsidR="00523C67" w:rsidRPr="00884E83">
        <w:rPr>
          <w:rFonts w:ascii="Trebuchet MS" w:hAnsi="Trebuchet MS"/>
          <w:lang w:val="ro-RO"/>
        </w:rPr>
        <w:t>Nivel comunicativ al limbii poloneze. Pentru cetățenii străini care nu vorbesc poloneză, este necesară o bună stăpânire (orală și scrisă) a limbii engleze sau ruse.</w:t>
      </w:r>
    </w:p>
    <w:p w14:paraId="463CE05A" w14:textId="1DB3F706" w:rsidR="00523C67" w:rsidRPr="00884E83" w:rsidRDefault="00523C67" w:rsidP="00CD4F1B">
      <w:pPr>
        <w:rPr>
          <w:rFonts w:ascii="Trebuchet MS" w:hAnsi="Trebuchet MS"/>
          <w:lang w:val="ro-RO"/>
        </w:rPr>
      </w:pPr>
      <w:r w:rsidRPr="00884E83">
        <w:rPr>
          <w:rFonts w:ascii="Trebuchet MS" w:hAnsi="Trebuchet MS"/>
          <w:b/>
          <w:bCs/>
          <w:i/>
          <w:iCs/>
          <w:lang w:val="ro-RO"/>
        </w:rPr>
        <w:t>Alte cerințe:</w:t>
      </w:r>
      <w:r w:rsidR="00CD4F1B" w:rsidRPr="00884E83">
        <w:rPr>
          <w:rFonts w:ascii="Trebuchet MS" w:hAnsi="Trebuchet MS"/>
          <w:b/>
          <w:bCs/>
          <w:i/>
          <w:iCs/>
          <w:lang w:val="ro-RO"/>
        </w:rPr>
        <w:t xml:space="preserve"> </w:t>
      </w:r>
      <w:r w:rsidRPr="00884E83">
        <w:rPr>
          <w:rFonts w:ascii="Trebuchet MS" w:hAnsi="Trebuchet MS"/>
          <w:lang w:val="ro-RO"/>
        </w:rPr>
        <w:t>Precizie</w:t>
      </w:r>
      <w:r w:rsidR="00CD4F1B" w:rsidRPr="00884E83">
        <w:rPr>
          <w:rFonts w:ascii="Trebuchet MS" w:hAnsi="Trebuchet MS"/>
          <w:lang w:val="ro-RO"/>
        </w:rPr>
        <w:t>, d</w:t>
      </w:r>
      <w:r w:rsidRPr="00884E83">
        <w:rPr>
          <w:rFonts w:ascii="Trebuchet MS" w:hAnsi="Trebuchet MS"/>
          <w:lang w:val="ro-RO"/>
        </w:rPr>
        <w:t>exteritate manuală</w:t>
      </w:r>
      <w:r w:rsidR="00CD4F1B" w:rsidRPr="00884E83">
        <w:rPr>
          <w:rFonts w:ascii="Trebuchet MS" w:hAnsi="Trebuchet MS"/>
          <w:lang w:val="ro-RO"/>
        </w:rPr>
        <w:t>, a</w:t>
      </w:r>
      <w:r w:rsidRPr="00884E83">
        <w:rPr>
          <w:rFonts w:ascii="Trebuchet MS" w:hAnsi="Trebuchet MS"/>
          <w:lang w:val="ro-RO"/>
        </w:rPr>
        <w:t>bilități de lucru în echipă</w:t>
      </w:r>
      <w:r w:rsidR="00CD4F1B" w:rsidRPr="00884E83">
        <w:rPr>
          <w:rFonts w:ascii="Trebuchet MS" w:hAnsi="Trebuchet MS"/>
          <w:lang w:val="ro-RO"/>
        </w:rPr>
        <w:t>, c</w:t>
      </w:r>
      <w:r w:rsidRPr="00884E83">
        <w:rPr>
          <w:rFonts w:ascii="Trebuchet MS" w:hAnsi="Trebuchet MS"/>
          <w:lang w:val="ro-RO"/>
        </w:rPr>
        <w:t xml:space="preserve">ondiție fizică generală și </w:t>
      </w:r>
      <w:r w:rsidR="00CE0EC8">
        <w:rPr>
          <w:rFonts w:ascii="Trebuchet MS" w:hAnsi="Trebuchet MS"/>
          <w:lang w:val="ro-RO"/>
        </w:rPr>
        <w:t xml:space="preserve">de </w:t>
      </w:r>
      <w:r w:rsidRPr="00884E83">
        <w:rPr>
          <w:rFonts w:ascii="Trebuchet MS" w:hAnsi="Trebuchet MS"/>
          <w:lang w:val="ro-RO"/>
        </w:rPr>
        <w:t>sănătate bună</w:t>
      </w:r>
      <w:r w:rsidR="00CD4F1B" w:rsidRPr="00884E83">
        <w:rPr>
          <w:rFonts w:ascii="Trebuchet MS" w:hAnsi="Trebuchet MS"/>
          <w:lang w:val="ro-RO"/>
        </w:rPr>
        <w:t>.</w:t>
      </w:r>
    </w:p>
    <w:p w14:paraId="56EBEFF9" w14:textId="6EA7E95A" w:rsidR="000D5D18" w:rsidRPr="00884E83" w:rsidRDefault="000D5D18" w:rsidP="00CD4F1B">
      <w:pPr>
        <w:rPr>
          <w:rFonts w:ascii="Trebuchet MS" w:hAnsi="Trebuchet MS"/>
          <w:lang w:val="ro-RO"/>
        </w:rPr>
      </w:pPr>
      <w:r w:rsidRPr="00884E83">
        <w:rPr>
          <w:rFonts w:ascii="Trebuchet MS" w:hAnsi="Trebuchet MS"/>
          <w:b/>
          <w:bCs/>
          <w:i/>
          <w:iCs/>
          <w:lang w:val="ro-RO"/>
        </w:rPr>
        <w:t>Salariu</w:t>
      </w:r>
      <w:r w:rsidR="006C1307" w:rsidRPr="00884E83">
        <w:rPr>
          <w:rFonts w:ascii="Trebuchet MS" w:hAnsi="Trebuchet MS"/>
          <w:b/>
          <w:bCs/>
          <w:i/>
          <w:iCs/>
          <w:lang w:val="ro-RO"/>
        </w:rPr>
        <w:t>l</w:t>
      </w:r>
      <w:r w:rsidRPr="00884E83">
        <w:rPr>
          <w:rFonts w:ascii="Trebuchet MS" w:hAnsi="Trebuchet MS"/>
          <w:b/>
          <w:bCs/>
          <w:i/>
          <w:iCs/>
          <w:lang w:val="ro-RO"/>
        </w:rPr>
        <w:t>:</w:t>
      </w:r>
      <w:r w:rsidRPr="00884E83">
        <w:rPr>
          <w:rFonts w:ascii="Trebuchet MS" w:hAnsi="Trebuchet MS"/>
          <w:lang w:val="ro-RO"/>
        </w:rPr>
        <w:t xml:space="preserve"> </w:t>
      </w:r>
      <w:r w:rsidR="00CD4F1B" w:rsidRPr="00884E83">
        <w:rPr>
          <w:rFonts w:ascii="Trebuchet MS" w:hAnsi="Trebuchet MS"/>
          <w:lang w:val="ro-RO"/>
        </w:rPr>
        <w:t>4806 zlo</w:t>
      </w:r>
      <w:r w:rsidR="00CE0EC8">
        <w:rPr>
          <w:rFonts w:ascii="Trebuchet MS" w:hAnsi="Trebuchet MS"/>
          <w:lang w:val="ro-RO"/>
        </w:rPr>
        <w:t>ț</w:t>
      </w:r>
      <w:r w:rsidR="00CD4F1B" w:rsidRPr="00884E83">
        <w:rPr>
          <w:rFonts w:ascii="Trebuchet MS" w:hAnsi="Trebuchet MS"/>
          <w:lang w:val="ro-RO"/>
        </w:rPr>
        <w:t>i polonezi brut/luna (cca 1100</w:t>
      </w:r>
      <w:r w:rsidR="00D877D2" w:rsidRPr="00884E83">
        <w:rPr>
          <w:rFonts w:ascii="Trebuchet MS" w:hAnsi="Trebuchet MS"/>
          <w:lang w:val="ro-RO"/>
        </w:rPr>
        <w:t xml:space="preserve"> €</w:t>
      </w:r>
      <w:r w:rsidR="00CD4F1B" w:rsidRPr="00884E83">
        <w:rPr>
          <w:rFonts w:ascii="Trebuchet MS" w:hAnsi="Trebuchet MS"/>
          <w:lang w:val="ro-RO"/>
        </w:rPr>
        <w:t>) la care se adaugă bonus pentru munca la bucată + bonus discreționar pe lună. Salariu negociabil cu angajatorul în funcție de experiență și competențe.</w:t>
      </w:r>
    </w:p>
    <w:p w14:paraId="19182D0F" w14:textId="4EE69DBD" w:rsidR="00CD4F1B" w:rsidRPr="00884E83" w:rsidRDefault="00CD4F1B" w:rsidP="00884E83">
      <w:pPr>
        <w:rPr>
          <w:rFonts w:ascii="Trebuchet MS" w:hAnsi="Trebuchet MS"/>
          <w:lang w:val="fr-FR"/>
        </w:rPr>
      </w:pPr>
      <w:r w:rsidRPr="00884E83">
        <w:rPr>
          <w:rFonts w:ascii="Trebuchet MS" w:hAnsi="Trebuchet MS"/>
          <w:b/>
          <w:bCs/>
          <w:i/>
          <w:iCs/>
          <w:lang w:val="ro-RO"/>
        </w:rPr>
        <w:t>Alte beneficii</w:t>
      </w:r>
      <w:r w:rsidRPr="00884E83">
        <w:rPr>
          <w:rFonts w:ascii="Trebuchet MS" w:hAnsi="Trebuchet MS"/>
          <w:lang w:val="ro-RO"/>
        </w:rPr>
        <w:t xml:space="preserve">: </w:t>
      </w:r>
      <w:r w:rsidR="00884E83" w:rsidRPr="00884E83">
        <w:rPr>
          <w:rFonts w:ascii="Trebuchet MS" w:hAnsi="Trebuchet MS"/>
          <w:lang w:val="ro-RO"/>
        </w:rPr>
        <w:t>Cazare</w:t>
      </w:r>
      <w:r w:rsidRPr="00884E83">
        <w:rPr>
          <w:rFonts w:ascii="Trebuchet MS" w:hAnsi="Trebuchet MS"/>
          <w:lang w:val="ro-RO"/>
        </w:rPr>
        <w:t xml:space="preserve"> într-o cameră pentru 2-3 persoane</w:t>
      </w:r>
      <w:r w:rsidR="00CE0EC8">
        <w:rPr>
          <w:rFonts w:ascii="Trebuchet MS" w:hAnsi="Trebuchet MS"/>
          <w:lang w:val="ro-RO"/>
        </w:rPr>
        <w:t>,</w:t>
      </w:r>
      <w:r w:rsidRPr="00884E83">
        <w:rPr>
          <w:rFonts w:ascii="Trebuchet MS" w:hAnsi="Trebuchet MS"/>
          <w:lang w:val="ro-RO"/>
        </w:rPr>
        <w:t xml:space="preserve"> cost: 450 PLN de persoană/lună (achitat de angajat).</w:t>
      </w:r>
      <w:r w:rsidR="00884E83" w:rsidRPr="00884E83">
        <w:rPr>
          <w:rFonts w:ascii="Trebuchet MS" w:hAnsi="Trebuchet MS"/>
          <w:lang w:val="ro-RO"/>
        </w:rPr>
        <w:t xml:space="preserve"> Mesele pot fi furnizate de către angajator. </w:t>
      </w:r>
      <w:r w:rsidR="00884E83" w:rsidRPr="00884E83">
        <w:rPr>
          <w:rFonts w:ascii="Trebuchet MS" w:hAnsi="Trebuchet MS"/>
          <w:lang w:val="fr-FR"/>
        </w:rPr>
        <w:t>Transport gratuit asigurat cu autobuzul companiei .</w:t>
      </w:r>
    </w:p>
    <w:p w14:paraId="2F891493" w14:textId="29C0B539" w:rsidR="00CD4F1B" w:rsidRPr="00884E83" w:rsidRDefault="000D5D18" w:rsidP="00CD4F1B">
      <w:pPr>
        <w:rPr>
          <w:rFonts w:ascii="Trebuchet MS" w:hAnsi="Trebuchet MS"/>
          <w:lang w:val="fr-FR"/>
        </w:rPr>
      </w:pPr>
      <w:r w:rsidRPr="00884E83">
        <w:rPr>
          <w:rFonts w:ascii="Trebuchet MS" w:hAnsi="Trebuchet MS"/>
          <w:b/>
          <w:bCs/>
          <w:i/>
          <w:iCs/>
          <w:lang w:val="ro-RO"/>
        </w:rPr>
        <w:t>Tip contract:</w:t>
      </w:r>
      <w:r w:rsidRPr="00884E83">
        <w:rPr>
          <w:rFonts w:ascii="Trebuchet MS" w:hAnsi="Trebuchet MS"/>
          <w:lang w:val="ro-RO"/>
        </w:rPr>
        <w:t xml:space="preserve"> </w:t>
      </w:r>
      <w:r w:rsidR="00CD4F1B" w:rsidRPr="00884E83">
        <w:rPr>
          <w:rFonts w:ascii="Trebuchet MS" w:hAnsi="Trebuchet MS"/>
          <w:lang w:val="ro-RO"/>
        </w:rPr>
        <w:t xml:space="preserve">Contract de muncă pe durată determinată (18 luni). </w:t>
      </w:r>
      <w:r w:rsidR="00CD4F1B" w:rsidRPr="00745657">
        <w:rPr>
          <w:rFonts w:ascii="Trebuchet MS" w:hAnsi="Trebuchet MS"/>
          <w:lang w:val="ro-RO"/>
        </w:rPr>
        <w:t xml:space="preserve">Normă întreagă, 40 de ore pe săptămână, sistem în 2 ture, între orele 8:00 și 23:00. </w:t>
      </w:r>
      <w:r w:rsidR="00CD4F1B" w:rsidRPr="00884E83">
        <w:rPr>
          <w:rFonts w:ascii="Trebuchet MS" w:hAnsi="Trebuchet MS"/>
          <w:lang w:val="fr-FR"/>
        </w:rPr>
        <w:t>Se pot plăti ore suplimentare și în zilele libere.</w:t>
      </w:r>
    </w:p>
    <w:p w14:paraId="5F9075B2" w14:textId="7C499FEC" w:rsidR="000D5D18" w:rsidRPr="00884E83" w:rsidRDefault="0093706E" w:rsidP="00CD4F1B">
      <w:pPr>
        <w:rPr>
          <w:rFonts w:ascii="Trebuchet MS" w:hAnsi="Trebuchet MS"/>
          <w:b/>
          <w:bCs/>
          <w:i/>
          <w:iCs/>
          <w:lang w:val="ro-RO"/>
        </w:rPr>
      </w:pPr>
      <w:r w:rsidRPr="00884E83">
        <w:rPr>
          <w:rFonts w:ascii="Trebuchet MS" w:hAnsi="Trebuchet MS"/>
          <w:b/>
          <w:bCs/>
          <w:i/>
          <w:iCs/>
          <w:lang w:val="ro-RO"/>
        </w:rPr>
        <w:t>Modalitate de aplicare</w:t>
      </w:r>
      <w:r w:rsidR="000D5D18" w:rsidRPr="00884E83">
        <w:rPr>
          <w:rFonts w:ascii="Trebuchet MS" w:hAnsi="Trebuchet MS"/>
          <w:b/>
          <w:bCs/>
          <w:i/>
          <w:iCs/>
          <w:lang w:val="ro-RO"/>
        </w:rPr>
        <w:t>:</w:t>
      </w:r>
    </w:p>
    <w:p w14:paraId="6E157361" w14:textId="155CA71F" w:rsidR="00884E83" w:rsidRPr="00CE0EC8" w:rsidRDefault="00884E83" w:rsidP="00CE0EC8">
      <w:pPr>
        <w:rPr>
          <w:rFonts w:ascii="Trebuchet MS" w:hAnsi="Trebuchet MS"/>
          <w:b/>
          <w:bCs/>
          <w:lang w:val="ro-RO"/>
        </w:rPr>
      </w:pPr>
      <w:r w:rsidRPr="00CE0EC8">
        <w:rPr>
          <w:rFonts w:ascii="Trebuchet MS" w:hAnsi="Trebuchet MS"/>
          <w:lang w:val="ro-RO"/>
        </w:rPr>
        <w:t xml:space="preserve">CV în </w:t>
      </w:r>
      <w:r w:rsidR="00CE0EC8" w:rsidRPr="00CE0EC8">
        <w:rPr>
          <w:rFonts w:ascii="Trebuchet MS" w:hAnsi="Trebuchet MS"/>
          <w:lang w:val="ro-RO"/>
        </w:rPr>
        <w:t>limb</w:t>
      </w:r>
      <w:r w:rsidR="00CE0EC8">
        <w:rPr>
          <w:rFonts w:ascii="Trebuchet MS" w:hAnsi="Trebuchet MS"/>
          <w:lang w:val="ro-RO"/>
        </w:rPr>
        <w:t xml:space="preserve">a </w:t>
      </w:r>
      <w:r w:rsidRPr="00CE0EC8">
        <w:rPr>
          <w:rFonts w:ascii="Trebuchet MS" w:hAnsi="Trebuchet MS"/>
          <w:lang w:val="ro-RO"/>
        </w:rPr>
        <w:t>engleză / poloneză / rusă prin e-mail la: e_staniewicz@wup.gdansk.pl , cu o copie (CC) către:</w:t>
      </w:r>
      <w:r w:rsidR="00CE0EC8" w:rsidRPr="00CE0EC8">
        <w:rPr>
          <w:rFonts w:ascii="Trebuchet MS" w:hAnsi="Trebuchet MS"/>
          <w:lang w:val="ro-RO"/>
        </w:rPr>
        <w:t xml:space="preserve"> </w:t>
      </w:r>
      <w:hyperlink r:id="rId6" w:history="1">
        <w:r w:rsidRPr="00CE0EC8">
          <w:rPr>
            <w:rStyle w:val="Hyperlink"/>
            <w:rFonts w:ascii="Trebuchet MS" w:hAnsi="Trebuchet MS"/>
            <w:lang w:val="ro-RO"/>
          </w:rPr>
          <w:t>nataliia.mazur@grupaprogres.pl</w:t>
        </w:r>
      </w:hyperlink>
      <w:r w:rsidRPr="00CE0EC8">
        <w:rPr>
          <w:rFonts w:ascii="Trebuchet MS" w:hAnsi="Trebuchet MS"/>
          <w:lang w:val="ro-RO"/>
        </w:rPr>
        <w:t xml:space="preserve"> , includeți în subiectul e-mailului: </w:t>
      </w:r>
      <w:r w:rsidRPr="00CE0EC8">
        <w:rPr>
          <w:rFonts w:ascii="Trebuchet MS" w:hAnsi="Trebuchet MS"/>
          <w:b/>
          <w:bCs/>
          <w:lang w:val="ro-RO"/>
        </w:rPr>
        <w:t>procesare pește</w:t>
      </w:r>
    </w:p>
    <w:p w14:paraId="33B17B7E" w14:textId="6B6CB7AA" w:rsidR="006C2784" w:rsidRPr="00684602" w:rsidRDefault="003C42AF" w:rsidP="00CE0EC8">
      <w:pPr>
        <w:rPr>
          <w:lang w:val="ro-RO"/>
        </w:rPr>
      </w:pPr>
      <w:r w:rsidRPr="00CE0EC8">
        <w:rPr>
          <w:rFonts w:ascii="Trebuchet MS" w:hAnsi="Trebuchet MS"/>
          <w:b/>
          <w:bCs/>
          <w:i/>
          <w:iCs/>
          <w:lang w:val="ro-RO"/>
        </w:rPr>
        <w:t>Termen limită pentru aplicare</w:t>
      </w:r>
      <w:r w:rsidR="000D5D18" w:rsidRPr="00884E83">
        <w:rPr>
          <w:rFonts w:ascii="Trebuchet MS" w:hAnsi="Trebuchet MS"/>
          <w:lang w:val="ro-RO"/>
        </w:rPr>
        <w:t xml:space="preserve">: </w:t>
      </w:r>
      <w:r w:rsidR="00884E83" w:rsidRPr="00884E83">
        <w:rPr>
          <w:rFonts w:ascii="Trebuchet MS" w:hAnsi="Trebuchet MS"/>
          <w:lang w:val="ro-RO"/>
        </w:rPr>
        <w:t>31</w:t>
      </w:r>
      <w:r w:rsidR="000D5D18" w:rsidRPr="00884E83">
        <w:rPr>
          <w:rFonts w:ascii="Trebuchet MS" w:hAnsi="Trebuchet MS"/>
          <w:lang w:val="ro-RO"/>
        </w:rPr>
        <w:t xml:space="preserve"> </w:t>
      </w:r>
      <w:r w:rsidR="00884E83" w:rsidRPr="00884E83">
        <w:rPr>
          <w:rFonts w:ascii="Trebuchet MS" w:hAnsi="Trebuchet MS"/>
          <w:lang w:val="ro-RO"/>
        </w:rPr>
        <w:t>decembrie</w:t>
      </w:r>
      <w:r w:rsidR="000D5D18" w:rsidRPr="00884E83">
        <w:rPr>
          <w:rFonts w:ascii="Trebuchet MS" w:hAnsi="Trebuchet MS"/>
          <w:lang w:val="ro-RO"/>
        </w:rPr>
        <w:t xml:space="preserve"> 2026</w:t>
      </w:r>
    </w:p>
    <w:sectPr w:rsidR="006C2784" w:rsidRPr="00684602" w:rsidSect="002922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A09DA"/>
    <w:multiLevelType w:val="hybridMultilevel"/>
    <w:tmpl w:val="4C060A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93153B"/>
    <w:multiLevelType w:val="hybridMultilevel"/>
    <w:tmpl w:val="2974B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9368997">
    <w:abstractNumId w:val="1"/>
  </w:num>
  <w:num w:numId="2" w16cid:durableId="1342244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45"/>
    <w:rsid w:val="000D5D18"/>
    <w:rsid w:val="00110530"/>
    <w:rsid w:val="001D55D6"/>
    <w:rsid w:val="00232209"/>
    <w:rsid w:val="00236C1B"/>
    <w:rsid w:val="0029225B"/>
    <w:rsid w:val="002E5D49"/>
    <w:rsid w:val="002E5E76"/>
    <w:rsid w:val="003C42AF"/>
    <w:rsid w:val="004C5902"/>
    <w:rsid w:val="00505C34"/>
    <w:rsid w:val="00523C67"/>
    <w:rsid w:val="00541F6D"/>
    <w:rsid w:val="005E503A"/>
    <w:rsid w:val="00661083"/>
    <w:rsid w:val="00684602"/>
    <w:rsid w:val="006B54DE"/>
    <w:rsid w:val="006C1307"/>
    <w:rsid w:val="006C2784"/>
    <w:rsid w:val="006E5160"/>
    <w:rsid w:val="00745657"/>
    <w:rsid w:val="007E3AD4"/>
    <w:rsid w:val="00884E83"/>
    <w:rsid w:val="008872F4"/>
    <w:rsid w:val="0091482C"/>
    <w:rsid w:val="0093706E"/>
    <w:rsid w:val="00BB494D"/>
    <w:rsid w:val="00BD5D1C"/>
    <w:rsid w:val="00C95F3F"/>
    <w:rsid w:val="00CD4F1B"/>
    <w:rsid w:val="00CE0EC8"/>
    <w:rsid w:val="00D877D2"/>
    <w:rsid w:val="00DA0E45"/>
    <w:rsid w:val="00DB7FA1"/>
    <w:rsid w:val="00E02BDB"/>
    <w:rsid w:val="00E33A75"/>
    <w:rsid w:val="00EC558F"/>
    <w:rsid w:val="00F87F67"/>
    <w:rsid w:val="00F909BA"/>
    <w:rsid w:val="00FE272E"/>
    <w:rsid w:val="00FE60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C6D3"/>
  <w15:chartTrackingRefBased/>
  <w15:docId w15:val="{80D99C33-D02F-4383-A8C3-0229F282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E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E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E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E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E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E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E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E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E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E45"/>
    <w:rPr>
      <w:rFonts w:eastAsiaTheme="majorEastAsia" w:cstheme="majorBidi"/>
      <w:color w:val="272727" w:themeColor="text1" w:themeTint="D8"/>
    </w:rPr>
  </w:style>
  <w:style w:type="paragraph" w:styleId="Title">
    <w:name w:val="Title"/>
    <w:basedOn w:val="Normal"/>
    <w:next w:val="Normal"/>
    <w:link w:val="TitleChar"/>
    <w:uiPriority w:val="10"/>
    <w:qFormat/>
    <w:rsid w:val="00DA0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E45"/>
    <w:pPr>
      <w:spacing w:before="160"/>
      <w:jc w:val="center"/>
    </w:pPr>
    <w:rPr>
      <w:i/>
      <w:iCs/>
      <w:color w:val="404040" w:themeColor="text1" w:themeTint="BF"/>
    </w:rPr>
  </w:style>
  <w:style w:type="character" w:customStyle="1" w:styleId="QuoteChar">
    <w:name w:val="Quote Char"/>
    <w:basedOn w:val="DefaultParagraphFont"/>
    <w:link w:val="Quote"/>
    <w:uiPriority w:val="29"/>
    <w:rsid w:val="00DA0E45"/>
    <w:rPr>
      <w:i/>
      <w:iCs/>
      <w:color w:val="404040" w:themeColor="text1" w:themeTint="BF"/>
    </w:rPr>
  </w:style>
  <w:style w:type="paragraph" w:styleId="ListParagraph">
    <w:name w:val="List Paragraph"/>
    <w:basedOn w:val="Normal"/>
    <w:uiPriority w:val="34"/>
    <w:qFormat/>
    <w:rsid w:val="00DA0E45"/>
    <w:pPr>
      <w:ind w:left="720"/>
      <w:contextualSpacing/>
    </w:pPr>
  </w:style>
  <w:style w:type="character" w:styleId="IntenseEmphasis">
    <w:name w:val="Intense Emphasis"/>
    <w:basedOn w:val="DefaultParagraphFont"/>
    <w:uiPriority w:val="21"/>
    <w:qFormat/>
    <w:rsid w:val="00DA0E45"/>
    <w:rPr>
      <w:i/>
      <w:iCs/>
      <w:color w:val="2F5496" w:themeColor="accent1" w:themeShade="BF"/>
    </w:rPr>
  </w:style>
  <w:style w:type="paragraph" w:styleId="IntenseQuote">
    <w:name w:val="Intense Quote"/>
    <w:basedOn w:val="Normal"/>
    <w:next w:val="Normal"/>
    <w:link w:val="IntenseQuoteChar"/>
    <w:uiPriority w:val="30"/>
    <w:qFormat/>
    <w:rsid w:val="00DA0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E45"/>
    <w:rPr>
      <w:i/>
      <w:iCs/>
      <w:color w:val="2F5496" w:themeColor="accent1" w:themeShade="BF"/>
    </w:rPr>
  </w:style>
  <w:style w:type="character" w:styleId="IntenseReference">
    <w:name w:val="Intense Reference"/>
    <w:basedOn w:val="DefaultParagraphFont"/>
    <w:uiPriority w:val="32"/>
    <w:qFormat/>
    <w:rsid w:val="00DA0E45"/>
    <w:rPr>
      <w:b/>
      <w:bCs/>
      <w:smallCaps/>
      <w:color w:val="2F5496" w:themeColor="accent1" w:themeShade="BF"/>
      <w:spacing w:val="5"/>
    </w:rPr>
  </w:style>
  <w:style w:type="character" w:styleId="Hyperlink">
    <w:name w:val="Hyperlink"/>
    <w:basedOn w:val="DefaultParagraphFont"/>
    <w:uiPriority w:val="99"/>
    <w:unhideWhenUsed/>
    <w:rsid w:val="00E02BDB"/>
    <w:rPr>
      <w:color w:val="0563C1" w:themeColor="hyperlink"/>
      <w:u w:val="single"/>
    </w:rPr>
  </w:style>
  <w:style w:type="character" w:styleId="UnresolvedMention">
    <w:name w:val="Unresolved Mention"/>
    <w:basedOn w:val="DefaultParagraphFont"/>
    <w:uiPriority w:val="99"/>
    <w:semiHidden/>
    <w:unhideWhenUsed/>
    <w:rsid w:val="00E02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taliia.mazur@grupaprogres.pl" TargetMode="External"/><Relationship Id="rId5" Type="http://schemas.openxmlformats.org/officeDocument/2006/relationships/hyperlink" Target="https://grupaprogres.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Mihaela Avram</dc:creator>
  <cp:keywords/>
  <dc:description/>
  <cp:lastModifiedBy>Simona Stan</cp:lastModifiedBy>
  <cp:revision>2</cp:revision>
  <cp:lastPrinted>2026-10-23T08:47:00Z</cp:lastPrinted>
  <dcterms:created xsi:type="dcterms:W3CDTF">2026-10-29T09:21:00Z</dcterms:created>
  <dcterms:modified xsi:type="dcterms:W3CDTF">2026-10-29T09:21:00Z</dcterms:modified>
</cp:coreProperties>
</file>