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2F5A" w14:textId="6C2CB59B" w:rsidR="0055187A" w:rsidRDefault="00EC03A2" w:rsidP="005B3384">
      <w:pPr>
        <w:tabs>
          <w:tab w:val="left" w:pos="3930"/>
        </w:tabs>
        <w:ind w:left="0"/>
        <w:rPr>
          <w:sz w:val="14"/>
          <w:lang w:val="ro-RO"/>
        </w:rPr>
      </w:pPr>
      <w:r>
        <w:tab/>
      </w:r>
      <w:r w:rsidRPr="005B3384">
        <w:rPr>
          <w:lang w:val="fr-FR"/>
        </w:rPr>
        <w:t xml:space="preserve">                    </w:t>
      </w:r>
      <w:r w:rsidR="00CF0604" w:rsidRPr="005B3384">
        <w:rPr>
          <w:lang w:val="fr-FR"/>
        </w:rPr>
        <w:t xml:space="preserve">            </w:t>
      </w:r>
      <w:r w:rsidRPr="005B3384">
        <w:rPr>
          <w:lang w:val="fr-FR"/>
        </w:rPr>
        <w:t xml:space="preserve">       </w:t>
      </w:r>
    </w:p>
    <w:p w14:paraId="49C2278F" w14:textId="6661156A" w:rsidR="005B3384" w:rsidRPr="005B3384" w:rsidRDefault="005B3384" w:rsidP="005B3384">
      <w:pPr>
        <w:pStyle w:val="Footer"/>
        <w:spacing w:after="0" w:line="240" w:lineRule="auto"/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</w:t>
      </w:r>
      <w:r w:rsidRPr="005B3384">
        <w:rPr>
          <w:lang w:val="ro-RO"/>
        </w:rPr>
        <w:t>12 MAI 2025</w:t>
      </w:r>
    </w:p>
    <w:p w14:paraId="021050F6" w14:textId="77777777" w:rsidR="0055187A" w:rsidRDefault="0055187A" w:rsidP="00CF66D2">
      <w:pPr>
        <w:pStyle w:val="Footer"/>
        <w:spacing w:after="0" w:line="240" w:lineRule="auto"/>
        <w:ind w:left="0"/>
        <w:rPr>
          <w:sz w:val="14"/>
          <w:lang w:val="ro-RO"/>
        </w:rPr>
      </w:pPr>
    </w:p>
    <w:p w14:paraId="46FEA8DC" w14:textId="77777777" w:rsidR="0055187A" w:rsidRDefault="0055187A" w:rsidP="00CF66D2">
      <w:pPr>
        <w:pStyle w:val="Footer"/>
        <w:spacing w:after="0" w:line="240" w:lineRule="auto"/>
        <w:ind w:left="0"/>
        <w:rPr>
          <w:sz w:val="14"/>
          <w:lang w:val="ro-RO"/>
        </w:rPr>
      </w:pPr>
    </w:p>
    <w:p w14:paraId="32A0E24E" w14:textId="77777777" w:rsidR="0055187A" w:rsidRDefault="0055187A" w:rsidP="00CF66D2">
      <w:pPr>
        <w:pStyle w:val="Footer"/>
        <w:spacing w:after="0" w:line="240" w:lineRule="auto"/>
        <w:ind w:left="0"/>
        <w:rPr>
          <w:sz w:val="14"/>
          <w:lang w:val="ro-RO"/>
        </w:rPr>
      </w:pPr>
    </w:p>
    <w:p w14:paraId="6116A7C5" w14:textId="77777777" w:rsidR="0055187A" w:rsidRDefault="0055187A" w:rsidP="00CF66D2">
      <w:pPr>
        <w:pStyle w:val="Footer"/>
        <w:spacing w:after="0" w:line="240" w:lineRule="auto"/>
        <w:ind w:left="0"/>
        <w:rPr>
          <w:sz w:val="14"/>
          <w:lang w:val="ro-RO"/>
        </w:rPr>
      </w:pPr>
    </w:p>
    <w:p w14:paraId="3D2F1DD0" w14:textId="77777777" w:rsidR="00D82393" w:rsidRDefault="00D82393" w:rsidP="00CF66D2">
      <w:pPr>
        <w:pStyle w:val="Footer"/>
        <w:spacing w:after="0" w:line="240" w:lineRule="auto"/>
        <w:ind w:left="0"/>
        <w:rPr>
          <w:sz w:val="14"/>
          <w:lang w:val="ro-RO"/>
        </w:rPr>
      </w:pPr>
    </w:p>
    <w:p w14:paraId="539787F5" w14:textId="77777777" w:rsidR="00D82393" w:rsidRDefault="00D82393" w:rsidP="00CF66D2">
      <w:pPr>
        <w:pStyle w:val="Footer"/>
        <w:spacing w:after="0" w:line="240" w:lineRule="auto"/>
        <w:ind w:left="0"/>
        <w:rPr>
          <w:sz w:val="14"/>
          <w:lang w:val="ro-RO"/>
        </w:rPr>
      </w:pPr>
    </w:p>
    <w:p w14:paraId="7D284507" w14:textId="77777777" w:rsidR="005B3384" w:rsidRPr="005B3384" w:rsidRDefault="005B3384" w:rsidP="005B3384">
      <w:pPr>
        <w:spacing w:after="160" w:line="259" w:lineRule="auto"/>
        <w:ind w:left="0"/>
        <w:jc w:val="left"/>
        <w:rPr>
          <w:rFonts w:eastAsia="Calibri" w:cs="Arial"/>
          <w:kern w:val="2"/>
          <w:lang w:val="fr-FR"/>
          <w14:ligatures w14:val="standardContextual"/>
        </w:rPr>
      </w:pPr>
      <w:r w:rsidRPr="005B3384">
        <w:rPr>
          <w:rFonts w:eastAsia="Calibri" w:cs="Arial"/>
          <w:kern w:val="2"/>
          <w:lang w:val="fr-FR"/>
          <w14:ligatures w14:val="standardContextual"/>
        </w:rPr>
        <w:t xml:space="preserve">Bursa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generală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locurilor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muncă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- 23 mai 2025</w:t>
      </w:r>
    </w:p>
    <w:p w14:paraId="0CED10A3" w14:textId="3EBAA714" w:rsidR="005B3384" w:rsidRPr="005B3384" w:rsidRDefault="005B3384" w:rsidP="005B3384">
      <w:pPr>
        <w:spacing w:after="160" w:line="259" w:lineRule="auto"/>
        <w:ind w:left="0"/>
        <w:rPr>
          <w:rFonts w:eastAsia="Calibri" w:cs="Arial"/>
          <w:kern w:val="2"/>
          <w:lang w:val="fr-FR"/>
          <w14:ligatures w14:val="standardContextual"/>
        </w:rPr>
      </w:pP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Agenţia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Judeţeană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pentru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Ocuparea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Forţei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Muncă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Călărași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organizează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r>
        <w:rPr>
          <w:rFonts w:eastAsia="Calibri" w:cs="Arial"/>
          <w:kern w:val="2"/>
          <w:lang w:val="fr-FR"/>
          <w14:ligatures w14:val="standardContextual"/>
        </w:rPr>
        <w:t>in data de</w:t>
      </w:r>
      <w:r w:rsidRPr="005B3384">
        <w:rPr>
          <w:rFonts w:eastAsia="Calibri" w:cs="Arial"/>
          <w:kern w:val="2"/>
          <w:lang w:val="fr-FR"/>
          <w14:ligatures w14:val="standardContextual"/>
        </w:rPr>
        <w:t xml:space="preserve"> 23 mai 2025, Bursa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Generală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Locurilor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muncă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.</w:t>
      </w:r>
    </w:p>
    <w:p w14:paraId="7DA3F0B0" w14:textId="77777777" w:rsidR="005B3384" w:rsidRPr="005B3384" w:rsidRDefault="005B3384" w:rsidP="005B3384">
      <w:pPr>
        <w:spacing w:after="160" w:line="259" w:lineRule="auto"/>
        <w:ind w:left="0"/>
        <w:rPr>
          <w:rFonts w:eastAsia="Calibri" w:cs="Arial"/>
          <w:kern w:val="2"/>
          <w:lang w:val="fr-FR"/>
          <w14:ligatures w14:val="standardContextual"/>
        </w:rPr>
      </w:pP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Evenimentul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se va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desfășura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concomitent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la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sediul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din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Călărași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strada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13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Decembrie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1918, nr.12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precum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și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la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sediul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Agenției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Locale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Oltenița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Strada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Argeșului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, nr.111.</w:t>
      </w:r>
    </w:p>
    <w:p w14:paraId="155587FA" w14:textId="77777777" w:rsidR="005B3384" w:rsidRPr="005B3384" w:rsidRDefault="005B3384" w:rsidP="005B3384">
      <w:pPr>
        <w:spacing w:after="160" w:line="259" w:lineRule="auto"/>
        <w:ind w:left="0"/>
        <w:rPr>
          <w:rFonts w:eastAsia="Calibri" w:cs="Arial"/>
          <w:kern w:val="2"/>
          <w:lang w:val="fr-FR"/>
          <w14:ligatures w14:val="standardContextual"/>
        </w:rPr>
      </w:pPr>
      <w:r w:rsidRPr="005B3384">
        <w:rPr>
          <w:rFonts w:eastAsia="Calibri" w:cs="Arial"/>
          <w:kern w:val="2"/>
          <w:lang w:val="fr-FR"/>
          <w14:ligatures w14:val="standardContextual"/>
        </w:rPr>
        <w:t xml:space="preserve">La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acest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eveniment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sunt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așteptaţi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angajatorii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locuri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muncă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vacante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şi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persoane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aflate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în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căutarea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unui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loc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muncă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. </w:t>
      </w:r>
    </w:p>
    <w:p w14:paraId="0D4E3500" w14:textId="77777777" w:rsidR="005B3384" w:rsidRPr="005B3384" w:rsidRDefault="005B3384" w:rsidP="005B3384">
      <w:pPr>
        <w:spacing w:after="160" w:line="259" w:lineRule="auto"/>
        <w:ind w:left="0"/>
        <w:rPr>
          <w:rFonts w:eastAsia="Calibri" w:cs="Arial"/>
          <w:kern w:val="2"/>
          <w:lang w:val="fr-FR"/>
          <w14:ligatures w14:val="standardContextual"/>
        </w:rPr>
      </w:pP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Pentru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acest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eveniment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AJOFM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Călărași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contactat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aproximativ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250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angajatori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din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care,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până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la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această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dată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au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confirmat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participarea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un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număr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40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angajatori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207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locuri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muncă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vacante,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în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următoarele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domenii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principale de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activitate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: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sănătate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asigurări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agricultură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constructii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industrie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ușoară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pază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si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protecție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industrie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alimentară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industrializare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produse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din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carne;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intreținere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drumuri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și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poduri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domeniul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proiectelor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europene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FSE.</w:t>
      </w:r>
    </w:p>
    <w:p w14:paraId="0C53F6CD" w14:textId="77777777" w:rsidR="005B3384" w:rsidRPr="005B3384" w:rsidRDefault="005B3384" w:rsidP="005B3384">
      <w:pPr>
        <w:spacing w:after="160" w:line="259" w:lineRule="auto"/>
        <w:ind w:left="0"/>
        <w:rPr>
          <w:rFonts w:eastAsia="Calibri" w:cs="Arial"/>
          <w:kern w:val="2"/>
          <w:lang w:val="fr-FR"/>
          <w14:ligatures w14:val="standardContextual"/>
        </w:rPr>
      </w:pP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Locurile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muncă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vacante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comunicate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la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bursă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se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regasesc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în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următoarele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ocupaţii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: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inginer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construcții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economist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expert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implementare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proiecte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europene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referent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operator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confecționer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croitor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agent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pază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electrician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lucrător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comercial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5B3384">
        <w:rPr>
          <w:rFonts w:eastAsia="Calibri" w:cs="Arial"/>
          <w:kern w:val="2"/>
          <w:lang w:val="fr-FR"/>
          <w14:ligatures w14:val="standardContextual"/>
        </w:rPr>
        <w:t>macelar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;</w:t>
      </w:r>
      <w:proofErr w:type="gram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tractorist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si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muncitori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>.</w:t>
      </w:r>
    </w:p>
    <w:p w14:paraId="0C2FD9FD" w14:textId="77777777" w:rsidR="005B3384" w:rsidRPr="005B3384" w:rsidRDefault="005B3384" w:rsidP="005B3384">
      <w:pPr>
        <w:spacing w:after="160" w:line="259" w:lineRule="auto"/>
        <w:ind w:left="0"/>
        <w:rPr>
          <w:rFonts w:eastAsia="Calibri" w:cs="Arial"/>
          <w:kern w:val="2"/>
          <w:lang w:val="fr-FR"/>
          <w14:ligatures w14:val="standardContextual"/>
        </w:rPr>
      </w:pPr>
      <w:r w:rsidRPr="005B3384">
        <w:rPr>
          <w:rFonts w:eastAsia="Calibri" w:cs="Arial"/>
          <w:kern w:val="2"/>
          <w:lang w:val="fr-FR"/>
          <w14:ligatures w14:val="standardContextual"/>
        </w:rPr>
        <w:t xml:space="preserve">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asemenea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Centrul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Militar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Județean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Călărași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–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Biroul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Informare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Recrutare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va participa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un stand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promovare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ofertei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educaționale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a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Ministerului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Apărării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Naționale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pentru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profesia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militară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ofițeri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maiştri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militari,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subofiţeri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soldat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gradat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profesionist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rezerviști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voluntari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în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domeniul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forțelor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terestre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forţe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aeriene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forţe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navale,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comunicaţii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şi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logistică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care se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adresează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tinerilor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vârsta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cuprinsă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între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18-45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ani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absolvenţi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liceu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diplomă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bacalaureat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,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respectiv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10 clase (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voluntari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rezervisti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). </w:t>
      </w:r>
    </w:p>
    <w:p w14:paraId="22CA6547" w14:textId="77777777" w:rsidR="005B3384" w:rsidRPr="005B3384" w:rsidRDefault="005B3384" w:rsidP="005B3384">
      <w:pPr>
        <w:spacing w:after="160" w:line="259" w:lineRule="auto"/>
        <w:ind w:left="0"/>
        <w:rPr>
          <w:rFonts w:eastAsia="Calibri" w:cs="Arial"/>
          <w:kern w:val="2"/>
          <w:lang w:val="fr-FR"/>
          <w14:ligatures w14:val="standardContextual"/>
        </w:rPr>
      </w:pPr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</w:p>
    <w:p w14:paraId="499C0845" w14:textId="77777777" w:rsidR="005B3384" w:rsidRPr="005B3384" w:rsidRDefault="005B3384" w:rsidP="005B3384">
      <w:pPr>
        <w:spacing w:after="160" w:line="259" w:lineRule="auto"/>
        <w:ind w:left="0"/>
        <w:jc w:val="left"/>
        <w:rPr>
          <w:rFonts w:eastAsia="Calibri" w:cs="Arial"/>
          <w:kern w:val="2"/>
          <w:lang w:val="fr-FR"/>
          <w14:ligatures w14:val="standardContextual"/>
        </w:rPr>
      </w:pP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Agenția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Județeană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pentru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Ocuparea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Forței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de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Muncă</w:t>
      </w:r>
      <w:proofErr w:type="spellEnd"/>
      <w:r w:rsidRPr="005B3384">
        <w:rPr>
          <w:rFonts w:eastAsia="Calibri" w:cs="Arial"/>
          <w:kern w:val="2"/>
          <w:lang w:val="fr-FR"/>
          <w14:ligatures w14:val="standardContextual"/>
        </w:rPr>
        <w:t xml:space="preserve"> </w:t>
      </w:r>
      <w:proofErr w:type="spellStart"/>
      <w:r w:rsidRPr="005B3384">
        <w:rPr>
          <w:rFonts w:eastAsia="Calibri" w:cs="Arial"/>
          <w:kern w:val="2"/>
          <w:lang w:val="fr-FR"/>
          <w14:ligatures w14:val="standardContextual"/>
        </w:rPr>
        <w:t>Călărași</w:t>
      </w:r>
      <w:proofErr w:type="spellEnd"/>
    </w:p>
    <w:p w14:paraId="1226D427" w14:textId="4CD854F9" w:rsidR="00CF66D2" w:rsidRPr="005B3384" w:rsidRDefault="005B3384" w:rsidP="005B3384">
      <w:pPr>
        <w:pStyle w:val="Footer"/>
        <w:spacing w:after="0" w:line="240" w:lineRule="auto"/>
        <w:ind w:left="0"/>
        <w:rPr>
          <w:lang w:val="ro-RO"/>
        </w:rPr>
      </w:pPr>
      <w:r>
        <w:rPr>
          <w:lang w:val="ro-RO"/>
        </w:rPr>
        <w:tab/>
        <w:t xml:space="preserve">                                                                                                          </w:t>
      </w:r>
    </w:p>
    <w:sectPr w:rsidR="00CF66D2" w:rsidRPr="005B3384" w:rsidSect="00EC03A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184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8D71" w14:textId="77777777" w:rsidR="00E259E7" w:rsidRDefault="00E259E7" w:rsidP="00CD5B3B">
      <w:r>
        <w:separator/>
      </w:r>
    </w:p>
  </w:endnote>
  <w:endnote w:type="continuationSeparator" w:id="0">
    <w:p w14:paraId="13BCBE16" w14:textId="77777777" w:rsidR="00E259E7" w:rsidRDefault="00E259E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15C7" w14:textId="77777777"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835B63" wp14:editId="5A55B5BC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1EB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505236CD" w14:textId="77777777"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7D0D498F" w14:textId="77777777"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9958AC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645ED6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14:paraId="01CBF328" w14:textId="77777777" w:rsidR="00BE7B02" w:rsidRPr="00443AE8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14:paraId="083BF0EB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14:paraId="7E96215D" w14:textId="77777777" w:rsidR="00BE7B02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14:paraId="608AF43F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14:paraId="4DC8EF2D" w14:textId="77777777" w:rsidR="002C59E9" w:rsidRPr="00192392" w:rsidRDefault="00BE7B02" w:rsidP="001E7D4A">
    <w:pPr>
      <w:pStyle w:val="Footer"/>
      <w:spacing w:after="0" w:line="240" w:lineRule="auto"/>
      <w:ind w:left="1440"/>
      <w:rPr>
        <w:lang w:val="ro-RO"/>
      </w:rPr>
    </w:pPr>
    <w:r w:rsidRPr="00BE7B02">
      <w:rPr>
        <w:sz w:val="14"/>
        <w:szCs w:val="14"/>
        <w:lang w:val="ro-RO"/>
      </w:rPr>
      <w:t xml:space="preserve">www.anofm.ro; </w:t>
    </w:r>
    <w:r w:rsidRPr="00192392">
      <w:rPr>
        <w:sz w:val="14"/>
        <w:lang w:val="ro-RO"/>
      </w:rPr>
      <w:t>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3A2F" w14:textId="77777777" w:rsidR="00EC03A2" w:rsidRPr="00B30C28" w:rsidRDefault="00EC03A2" w:rsidP="00EC03A2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B30C28">
      <w:rPr>
        <w:sz w:val="14"/>
        <w:szCs w:val="14"/>
        <w:lang w:val="ro-RO"/>
      </w:rPr>
      <w:t xml:space="preserve">AGENŢIA </w:t>
    </w:r>
    <w:r w:rsidRPr="00B30C28">
      <w:rPr>
        <w:sz w:val="14"/>
        <w:szCs w:val="14"/>
        <w:lang w:val="ro-RO"/>
      </w:rPr>
      <w:t>JUDEŢEANĂ PENTRU OCUPAREA FORŢEI DE MUNCĂ CĂLĂRAȘI</w:t>
    </w:r>
  </w:p>
  <w:p w14:paraId="059E205A" w14:textId="77777777" w:rsidR="00EC03A2" w:rsidRPr="00B30C28" w:rsidRDefault="00EC03A2" w:rsidP="00EC03A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30C28">
      <w:rPr>
        <w:sz w:val="14"/>
        <w:szCs w:val="14"/>
        <w:lang w:val="ro-RO"/>
      </w:rPr>
      <w:t>Operator de date cu caracter personal nr. 567</w:t>
    </w:r>
  </w:p>
  <w:p w14:paraId="1E4BD92A" w14:textId="77777777" w:rsidR="00EC03A2" w:rsidRPr="00B30C28" w:rsidRDefault="00EC03A2" w:rsidP="00EC03A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30C28">
      <w:rPr>
        <w:sz w:val="14"/>
        <w:szCs w:val="14"/>
        <w:lang w:val="ro-RO"/>
      </w:rPr>
      <w:t>Str.13 Decembrie, nr.12, Oraş CĂLĂRAȘI</w:t>
    </w:r>
  </w:p>
  <w:p w14:paraId="5ED6EA23" w14:textId="590CE185" w:rsidR="00EC03A2" w:rsidRPr="00B30C28" w:rsidRDefault="00EC03A2" w:rsidP="00EC03A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30C28">
      <w:rPr>
        <w:sz w:val="14"/>
        <w:szCs w:val="14"/>
        <w:lang w:val="ro-RO"/>
      </w:rPr>
      <w:t xml:space="preserve">Tel.: +4 0242318376; </w:t>
    </w:r>
    <w:r w:rsidR="00192392">
      <w:rPr>
        <w:sz w:val="14"/>
        <w:szCs w:val="14"/>
        <w:lang w:val="ro-RO"/>
      </w:rPr>
      <w:t>0242/318377</w:t>
    </w:r>
  </w:p>
  <w:p w14:paraId="75E11E4C" w14:textId="3FC06FFC" w:rsidR="00EC03A2" w:rsidRPr="00B30C28" w:rsidRDefault="00EC03A2" w:rsidP="00EC03A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30C28">
      <w:rPr>
        <w:sz w:val="14"/>
        <w:szCs w:val="14"/>
        <w:lang w:val="ro-RO"/>
      </w:rPr>
      <w:t>e-mail: ajofm</w:t>
    </w:r>
    <w:r w:rsidR="00192392">
      <w:rPr>
        <w:sz w:val="14"/>
        <w:szCs w:val="14"/>
        <w:lang w:val="ro-RO"/>
      </w:rPr>
      <w:t>.cl@</w:t>
    </w:r>
    <w:r w:rsidRPr="00B30C28">
      <w:rPr>
        <w:sz w:val="14"/>
        <w:szCs w:val="14"/>
        <w:lang w:val="ro-RO"/>
      </w:rPr>
      <w:t>anofm</w:t>
    </w:r>
    <w:r>
      <w:rPr>
        <w:sz w:val="14"/>
        <w:szCs w:val="14"/>
        <w:lang w:val="ro-RO"/>
      </w:rPr>
      <w:t>.</w:t>
    </w:r>
    <w:r w:rsidR="00192392">
      <w:rPr>
        <w:sz w:val="14"/>
        <w:szCs w:val="14"/>
        <w:lang w:val="ro-RO"/>
      </w:rPr>
      <w:t>gov.</w:t>
    </w:r>
    <w:r>
      <w:rPr>
        <w:sz w:val="14"/>
        <w:szCs w:val="14"/>
        <w:lang w:val="ro-RO"/>
      </w:rPr>
      <w:t>ro</w:t>
    </w:r>
    <w:r w:rsidRPr="00B30C28">
      <w:rPr>
        <w:sz w:val="14"/>
        <w:szCs w:val="14"/>
        <w:lang w:val="ro-RO"/>
      </w:rPr>
      <w:t xml:space="preserve">; </w:t>
    </w:r>
  </w:p>
  <w:p w14:paraId="585444CA" w14:textId="77777777" w:rsidR="00EC03A2" w:rsidRPr="00B30C28" w:rsidRDefault="00EC03A2" w:rsidP="00EC03A2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www.calarasi.accesibilitate</w:t>
    </w:r>
    <w:r w:rsidRPr="00B30C28">
      <w:rPr>
        <w:sz w:val="14"/>
        <w:szCs w:val="14"/>
        <w:lang w:val="ro-RO"/>
      </w:rPr>
      <w:t>ajofm.ro;</w:t>
    </w:r>
    <w:r w:rsidRPr="00B30C28">
      <w:rPr>
        <w:b/>
        <w:sz w:val="14"/>
        <w:szCs w:val="14"/>
        <w:lang w:val="ro-RO"/>
      </w:rPr>
      <w:t xml:space="preserve"> </w:t>
    </w:r>
    <w:r w:rsidRPr="00192392">
      <w:rPr>
        <w:sz w:val="14"/>
        <w:lang w:val="fr-FR"/>
      </w:rPr>
      <w:t>www.</w:t>
    </w:r>
    <w:r w:rsidRPr="00B30C28">
      <w:rPr>
        <w:sz w:val="14"/>
        <w:szCs w:val="14"/>
        <w:lang w:val="ro-RO"/>
      </w:rPr>
      <w:t xml:space="preserve"> face</w:t>
    </w:r>
    <w:r>
      <w:rPr>
        <w:sz w:val="14"/>
        <w:szCs w:val="14"/>
        <w:lang w:val="ro-RO"/>
      </w:rPr>
      <w:t>book.com/AJOFM</w:t>
    </w:r>
    <w:r w:rsidRPr="00B30C28">
      <w:rPr>
        <w:sz w:val="14"/>
        <w:szCs w:val="14"/>
        <w:lang w:val="ro-RO"/>
      </w:rPr>
      <w:t>C</w:t>
    </w:r>
    <w:proofErr w:type="spellStart"/>
    <w:r w:rsidRPr="00192392">
      <w:rPr>
        <w:sz w:val="14"/>
        <w:szCs w:val="14"/>
        <w:lang w:val="fr-FR"/>
      </w:rPr>
      <w:t>alarasi</w:t>
    </w:r>
    <w:proofErr w:type="spellEnd"/>
  </w:p>
  <w:p w14:paraId="33DFEAE6" w14:textId="77777777" w:rsidR="00EC03A2" w:rsidRPr="00192392" w:rsidRDefault="00EC03A2" w:rsidP="00702E2A">
    <w:pPr>
      <w:pStyle w:val="Footer"/>
      <w:spacing w:after="0" w:line="240" w:lineRule="auto"/>
      <w:ind w:left="1699"/>
      <w:rPr>
        <w:sz w:val="14"/>
        <w:szCs w:val="14"/>
        <w:lang w:val="fr-FR"/>
      </w:rPr>
    </w:pPr>
  </w:p>
  <w:p w14:paraId="30435A83" w14:textId="77777777" w:rsidR="00702E2A" w:rsidRPr="00192392" w:rsidRDefault="00702E2A" w:rsidP="00702E2A">
    <w:pPr>
      <w:pStyle w:val="Footer"/>
      <w:spacing w:after="0" w:line="240" w:lineRule="auto"/>
      <w:ind w:left="1699"/>
      <w:rPr>
        <w:sz w:val="14"/>
        <w:szCs w:val="14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8B4230" wp14:editId="4576F76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7C2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p w14:paraId="22F42F14" w14:textId="77777777" w:rsidR="00427C17" w:rsidRPr="00192392" w:rsidRDefault="00427C17" w:rsidP="00F44190">
    <w:pPr>
      <w:pStyle w:val="Footer"/>
      <w:spacing w:after="0" w:line="240" w:lineRule="auto"/>
      <w:ind w:left="1440"/>
      <w:rPr>
        <w:rFonts w:ascii="AvantGardEFNormal" w:hAnsi="AvantGardEFNormal"/>
        <w:sz w:val="20"/>
        <w:szCs w:val="14"/>
        <w:lang w:val="fr-FR"/>
      </w:rPr>
    </w:pPr>
  </w:p>
  <w:p w14:paraId="0CBEE3CB" w14:textId="77777777" w:rsidR="00EC03A2" w:rsidRPr="00F44190" w:rsidRDefault="00EC03A2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6F65" w14:textId="77777777" w:rsidR="00E259E7" w:rsidRDefault="00E259E7" w:rsidP="00CD5B3B">
      <w:r>
        <w:separator/>
      </w:r>
    </w:p>
  </w:footnote>
  <w:footnote w:type="continuationSeparator" w:id="0">
    <w:p w14:paraId="7BBF4DB4" w14:textId="77777777" w:rsidR="00E259E7" w:rsidRDefault="00E259E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1871E7DF" w14:textId="77777777" w:rsidTr="00DC08D4">
      <w:tc>
        <w:tcPr>
          <w:tcW w:w="5103" w:type="dxa"/>
          <w:shd w:val="clear" w:color="auto" w:fill="auto"/>
        </w:tcPr>
        <w:p w14:paraId="7DAAB1BF" w14:textId="77777777"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E87299F" wp14:editId="12548BC9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D916AC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2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4"/>
      <w:gridCol w:w="2607"/>
      <w:gridCol w:w="2915"/>
    </w:tblGrid>
    <w:tr w:rsidR="002973E0" w14:paraId="1E8320A4" w14:textId="77777777" w:rsidTr="00EC03A2">
      <w:trPr>
        <w:trHeight w:val="1879"/>
      </w:trPr>
      <w:tc>
        <w:tcPr>
          <w:tcW w:w="5204" w:type="dxa"/>
          <w:shd w:val="clear" w:color="auto" w:fill="auto"/>
        </w:tcPr>
        <w:p w14:paraId="1543CA43" w14:textId="0ED9C299" w:rsidR="002973E0" w:rsidRPr="002D0CDC" w:rsidRDefault="00192392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/>
            </w:rPr>
            <w:drawing>
              <wp:anchor distT="0" distB="0" distL="114300" distR="114300" simplePos="0" relativeHeight="251664384" behindDoc="0" locked="0" layoutInCell="1" allowOverlap="1" wp14:anchorId="1FC12D2E" wp14:editId="4D874CDE">
                <wp:simplePos x="0" y="0"/>
                <wp:positionH relativeFrom="column">
                  <wp:posOffset>-3200</wp:posOffset>
                </wp:positionH>
                <wp:positionV relativeFrom="paragraph">
                  <wp:posOffset>-82066</wp:posOffset>
                </wp:positionV>
                <wp:extent cx="5011420" cy="982802"/>
                <wp:effectExtent l="0" t="0" r="0" b="8255"/>
                <wp:wrapNone/>
                <wp:docPr id="173012351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4518" cy="9892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7" w:type="dxa"/>
          <w:vAlign w:val="center"/>
        </w:tcPr>
        <w:p w14:paraId="64B31673" w14:textId="77777777"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915" w:type="dxa"/>
          <w:shd w:val="clear" w:color="auto" w:fill="auto"/>
          <w:vAlign w:val="center"/>
        </w:tcPr>
        <w:p w14:paraId="457116C3" w14:textId="77777777" w:rsidR="002973E0" w:rsidRPr="002D0CDC" w:rsidRDefault="00C421F6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3A2FD16" wp14:editId="397B53D1">
                <wp:simplePos x="0" y="0"/>
                <wp:positionH relativeFrom="column">
                  <wp:posOffset>541020</wp:posOffset>
                </wp:positionH>
                <wp:positionV relativeFrom="paragraph">
                  <wp:posOffset>-429260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787F957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634C8"/>
    <w:multiLevelType w:val="hybridMultilevel"/>
    <w:tmpl w:val="27844436"/>
    <w:lvl w:ilvl="0" w:tplc="A096099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3C90"/>
    <w:multiLevelType w:val="hybridMultilevel"/>
    <w:tmpl w:val="DA1E6512"/>
    <w:lvl w:ilvl="0" w:tplc="BA60963A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C376F"/>
    <w:multiLevelType w:val="hybridMultilevel"/>
    <w:tmpl w:val="AF1688BE"/>
    <w:lvl w:ilvl="0" w:tplc="979E12E2"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B1C59E7"/>
    <w:multiLevelType w:val="hybridMultilevel"/>
    <w:tmpl w:val="69C6697C"/>
    <w:lvl w:ilvl="0" w:tplc="C5E4728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5229D"/>
    <w:multiLevelType w:val="hybridMultilevel"/>
    <w:tmpl w:val="51909454"/>
    <w:lvl w:ilvl="0" w:tplc="BCB4C1B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7B6556B"/>
    <w:multiLevelType w:val="hybridMultilevel"/>
    <w:tmpl w:val="79D2F17A"/>
    <w:lvl w:ilvl="0" w:tplc="235E345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45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23818">
    <w:abstractNumId w:val="1"/>
  </w:num>
  <w:num w:numId="3" w16cid:durableId="702748833">
    <w:abstractNumId w:val="2"/>
  </w:num>
  <w:num w:numId="4" w16cid:durableId="1628777047">
    <w:abstractNumId w:val="4"/>
  </w:num>
  <w:num w:numId="5" w16cid:durableId="1890725602">
    <w:abstractNumId w:val="3"/>
  </w:num>
  <w:num w:numId="6" w16cid:durableId="199975614">
    <w:abstractNumId w:val="7"/>
  </w:num>
  <w:num w:numId="7" w16cid:durableId="2122064914">
    <w:abstractNumId w:val="5"/>
  </w:num>
  <w:num w:numId="8" w16cid:durableId="123373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C"/>
    <w:rsid w:val="00000A1C"/>
    <w:rsid w:val="0001072D"/>
    <w:rsid w:val="00011077"/>
    <w:rsid w:val="00013E21"/>
    <w:rsid w:val="00022A4D"/>
    <w:rsid w:val="00024930"/>
    <w:rsid w:val="000270BE"/>
    <w:rsid w:val="00032874"/>
    <w:rsid w:val="00035C76"/>
    <w:rsid w:val="00035F49"/>
    <w:rsid w:val="000373AF"/>
    <w:rsid w:val="00042E51"/>
    <w:rsid w:val="00047337"/>
    <w:rsid w:val="00052DF0"/>
    <w:rsid w:val="00061CAD"/>
    <w:rsid w:val="000626E2"/>
    <w:rsid w:val="0007334F"/>
    <w:rsid w:val="0007474B"/>
    <w:rsid w:val="00081663"/>
    <w:rsid w:val="000832EB"/>
    <w:rsid w:val="00093C4F"/>
    <w:rsid w:val="00094C4C"/>
    <w:rsid w:val="000A5D78"/>
    <w:rsid w:val="000B1003"/>
    <w:rsid w:val="000B665E"/>
    <w:rsid w:val="000C3DAA"/>
    <w:rsid w:val="000E6233"/>
    <w:rsid w:val="000F4998"/>
    <w:rsid w:val="000F5B46"/>
    <w:rsid w:val="000F688A"/>
    <w:rsid w:val="00100F36"/>
    <w:rsid w:val="001017B2"/>
    <w:rsid w:val="00101D21"/>
    <w:rsid w:val="00111787"/>
    <w:rsid w:val="00117926"/>
    <w:rsid w:val="00117D97"/>
    <w:rsid w:val="0012294A"/>
    <w:rsid w:val="00125B1D"/>
    <w:rsid w:val="00146025"/>
    <w:rsid w:val="001478A6"/>
    <w:rsid w:val="00147C02"/>
    <w:rsid w:val="00151B4D"/>
    <w:rsid w:val="00156CB8"/>
    <w:rsid w:val="00167BD6"/>
    <w:rsid w:val="00171AC3"/>
    <w:rsid w:val="00171F86"/>
    <w:rsid w:val="0017351D"/>
    <w:rsid w:val="00182CCC"/>
    <w:rsid w:val="00192392"/>
    <w:rsid w:val="001979F7"/>
    <w:rsid w:val="001A4FF7"/>
    <w:rsid w:val="001B16F8"/>
    <w:rsid w:val="001B6792"/>
    <w:rsid w:val="001C388D"/>
    <w:rsid w:val="001C4D54"/>
    <w:rsid w:val="001D07E4"/>
    <w:rsid w:val="001E7455"/>
    <w:rsid w:val="001E7D4A"/>
    <w:rsid w:val="001F0458"/>
    <w:rsid w:val="00206CEA"/>
    <w:rsid w:val="00213334"/>
    <w:rsid w:val="0021532B"/>
    <w:rsid w:val="00222325"/>
    <w:rsid w:val="00242556"/>
    <w:rsid w:val="00247FCC"/>
    <w:rsid w:val="00253510"/>
    <w:rsid w:val="002612E6"/>
    <w:rsid w:val="00263BCF"/>
    <w:rsid w:val="002673A1"/>
    <w:rsid w:val="0028301C"/>
    <w:rsid w:val="0029219C"/>
    <w:rsid w:val="00296F7E"/>
    <w:rsid w:val="002973E0"/>
    <w:rsid w:val="002A4E89"/>
    <w:rsid w:val="002A5742"/>
    <w:rsid w:val="002B6DF6"/>
    <w:rsid w:val="002C2192"/>
    <w:rsid w:val="002C5608"/>
    <w:rsid w:val="002C59E9"/>
    <w:rsid w:val="002D07F6"/>
    <w:rsid w:val="002E22A9"/>
    <w:rsid w:val="002E3524"/>
    <w:rsid w:val="002E43A5"/>
    <w:rsid w:val="002E4F03"/>
    <w:rsid w:val="002F2C39"/>
    <w:rsid w:val="00305247"/>
    <w:rsid w:val="003070E3"/>
    <w:rsid w:val="003134B0"/>
    <w:rsid w:val="00322398"/>
    <w:rsid w:val="00323AB2"/>
    <w:rsid w:val="003277BC"/>
    <w:rsid w:val="00340697"/>
    <w:rsid w:val="0034286D"/>
    <w:rsid w:val="00344B90"/>
    <w:rsid w:val="00346A42"/>
    <w:rsid w:val="00364B14"/>
    <w:rsid w:val="003770D7"/>
    <w:rsid w:val="0038225A"/>
    <w:rsid w:val="00390AEC"/>
    <w:rsid w:val="00395093"/>
    <w:rsid w:val="003E5155"/>
    <w:rsid w:val="003F0631"/>
    <w:rsid w:val="003F33C5"/>
    <w:rsid w:val="003F4F55"/>
    <w:rsid w:val="004012C9"/>
    <w:rsid w:val="00404FAC"/>
    <w:rsid w:val="004067E5"/>
    <w:rsid w:val="004150EE"/>
    <w:rsid w:val="00415D13"/>
    <w:rsid w:val="004161B0"/>
    <w:rsid w:val="00427180"/>
    <w:rsid w:val="00427C17"/>
    <w:rsid w:val="00441E15"/>
    <w:rsid w:val="00442796"/>
    <w:rsid w:val="00443AE8"/>
    <w:rsid w:val="004457E7"/>
    <w:rsid w:val="00445CBA"/>
    <w:rsid w:val="004470E1"/>
    <w:rsid w:val="004510F7"/>
    <w:rsid w:val="00451AD0"/>
    <w:rsid w:val="004654AA"/>
    <w:rsid w:val="004714D6"/>
    <w:rsid w:val="00472F66"/>
    <w:rsid w:val="0047350A"/>
    <w:rsid w:val="00493AD5"/>
    <w:rsid w:val="004A1133"/>
    <w:rsid w:val="004A51F6"/>
    <w:rsid w:val="004A6223"/>
    <w:rsid w:val="004B4D88"/>
    <w:rsid w:val="004C2165"/>
    <w:rsid w:val="004D1F03"/>
    <w:rsid w:val="004D2A71"/>
    <w:rsid w:val="004D32C1"/>
    <w:rsid w:val="004D5F89"/>
    <w:rsid w:val="004E19FD"/>
    <w:rsid w:val="004E3CBB"/>
    <w:rsid w:val="004E4775"/>
    <w:rsid w:val="004F10B8"/>
    <w:rsid w:val="00502E05"/>
    <w:rsid w:val="00504A07"/>
    <w:rsid w:val="0050611E"/>
    <w:rsid w:val="005070C6"/>
    <w:rsid w:val="00511D6E"/>
    <w:rsid w:val="0051391D"/>
    <w:rsid w:val="005260B3"/>
    <w:rsid w:val="005353EB"/>
    <w:rsid w:val="00544099"/>
    <w:rsid w:val="0055187A"/>
    <w:rsid w:val="005727E1"/>
    <w:rsid w:val="0057501B"/>
    <w:rsid w:val="00586DF0"/>
    <w:rsid w:val="00594504"/>
    <w:rsid w:val="005A0010"/>
    <w:rsid w:val="005A05FA"/>
    <w:rsid w:val="005A36DF"/>
    <w:rsid w:val="005B0684"/>
    <w:rsid w:val="005B172F"/>
    <w:rsid w:val="005B2ABF"/>
    <w:rsid w:val="005B3384"/>
    <w:rsid w:val="005C0668"/>
    <w:rsid w:val="005D5DFD"/>
    <w:rsid w:val="005E42CF"/>
    <w:rsid w:val="005E63A0"/>
    <w:rsid w:val="005E6FFA"/>
    <w:rsid w:val="00602ED1"/>
    <w:rsid w:val="006149B3"/>
    <w:rsid w:val="00620097"/>
    <w:rsid w:val="006238F7"/>
    <w:rsid w:val="006322FD"/>
    <w:rsid w:val="00637D9B"/>
    <w:rsid w:val="00645ED6"/>
    <w:rsid w:val="006579C6"/>
    <w:rsid w:val="00657DD5"/>
    <w:rsid w:val="006631F1"/>
    <w:rsid w:val="00664F22"/>
    <w:rsid w:val="00671E90"/>
    <w:rsid w:val="00672D83"/>
    <w:rsid w:val="0067767E"/>
    <w:rsid w:val="00681A8A"/>
    <w:rsid w:val="00684F1B"/>
    <w:rsid w:val="006856CB"/>
    <w:rsid w:val="00687400"/>
    <w:rsid w:val="006A263E"/>
    <w:rsid w:val="006A3EDC"/>
    <w:rsid w:val="006A6280"/>
    <w:rsid w:val="006A66FA"/>
    <w:rsid w:val="006B417E"/>
    <w:rsid w:val="006B528B"/>
    <w:rsid w:val="006B6BFB"/>
    <w:rsid w:val="006C31A1"/>
    <w:rsid w:val="006D01D3"/>
    <w:rsid w:val="006D0827"/>
    <w:rsid w:val="006E1F27"/>
    <w:rsid w:val="007005AB"/>
    <w:rsid w:val="00700BF3"/>
    <w:rsid w:val="00702E2A"/>
    <w:rsid w:val="00704B27"/>
    <w:rsid w:val="00713239"/>
    <w:rsid w:val="00716D3B"/>
    <w:rsid w:val="00722488"/>
    <w:rsid w:val="00722BEC"/>
    <w:rsid w:val="00723D83"/>
    <w:rsid w:val="007322B0"/>
    <w:rsid w:val="00735CE2"/>
    <w:rsid w:val="0073648D"/>
    <w:rsid w:val="00737569"/>
    <w:rsid w:val="00766E0E"/>
    <w:rsid w:val="0077225E"/>
    <w:rsid w:val="00772881"/>
    <w:rsid w:val="00773354"/>
    <w:rsid w:val="007771A1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E4E59"/>
    <w:rsid w:val="007F4455"/>
    <w:rsid w:val="00812D96"/>
    <w:rsid w:val="00816741"/>
    <w:rsid w:val="00817453"/>
    <w:rsid w:val="00822A44"/>
    <w:rsid w:val="008317F9"/>
    <w:rsid w:val="0083501E"/>
    <w:rsid w:val="00846443"/>
    <w:rsid w:val="00853A1C"/>
    <w:rsid w:val="00872110"/>
    <w:rsid w:val="00874D7F"/>
    <w:rsid w:val="00881A51"/>
    <w:rsid w:val="00887484"/>
    <w:rsid w:val="00896CE2"/>
    <w:rsid w:val="008A0FDC"/>
    <w:rsid w:val="008A2AC0"/>
    <w:rsid w:val="008C4503"/>
    <w:rsid w:val="008C5AF9"/>
    <w:rsid w:val="008D4BB4"/>
    <w:rsid w:val="008D6B84"/>
    <w:rsid w:val="008E3375"/>
    <w:rsid w:val="008E43AB"/>
    <w:rsid w:val="008E4A70"/>
    <w:rsid w:val="008E5BAE"/>
    <w:rsid w:val="008E7A93"/>
    <w:rsid w:val="008F0EAC"/>
    <w:rsid w:val="008F4048"/>
    <w:rsid w:val="008F4603"/>
    <w:rsid w:val="009000C4"/>
    <w:rsid w:val="00900C66"/>
    <w:rsid w:val="009025E6"/>
    <w:rsid w:val="00904EDE"/>
    <w:rsid w:val="0090728A"/>
    <w:rsid w:val="009106B3"/>
    <w:rsid w:val="00915096"/>
    <w:rsid w:val="00925E55"/>
    <w:rsid w:val="009312CC"/>
    <w:rsid w:val="00936FDE"/>
    <w:rsid w:val="00944611"/>
    <w:rsid w:val="009449BA"/>
    <w:rsid w:val="009657E5"/>
    <w:rsid w:val="00967356"/>
    <w:rsid w:val="00973E5A"/>
    <w:rsid w:val="009919FD"/>
    <w:rsid w:val="009958AC"/>
    <w:rsid w:val="009963C0"/>
    <w:rsid w:val="009A383C"/>
    <w:rsid w:val="009A4875"/>
    <w:rsid w:val="009B391D"/>
    <w:rsid w:val="009C4453"/>
    <w:rsid w:val="009C6608"/>
    <w:rsid w:val="009C70AD"/>
    <w:rsid w:val="009D0418"/>
    <w:rsid w:val="009D09B2"/>
    <w:rsid w:val="009F5097"/>
    <w:rsid w:val="009F7E6C"/>
    <w:rsid w:val="00A1175A"/>
    <w:rsid w:val="00A1301F"/>
    <w:rsid w:val="00A15A38"/>
    <w:rsid w:val="00A21957"/>
    <w:rsid w:val="00A271CD"/>
    <w:rsid w:val="00A35A8D"/>
    <w:rsid w:val="00A367FF"/>
    <w:rsid w:val="00A41D0E"/>
    <w:rsid w:val="00A50FC8"/>
    <w:rsid w:val="00A52996"/>
    <w:rsid w:val="00A568EB"/>
    <w:rsid w:val="00A633A3"/>
    <w:rsid w:val="00A70072"/>
    <w:rsid w:val="00A80125"/>
    <w:rsid w:val="00A855FF"/>
    <w:rsid w:val="00AA478F"/>
    <w:rsid w:val="00AA7B80"/>
    <w:rsid w:val="00AB44A1"/>
    <w:rsid w:val="00AC503F"/>
    <w:rsid w:val="00AC5F09"/>
    <w:rsid w:val="00AD4041"/>
    <w:rsid w:val="00AD5420"/>
    <w:rsid w:val="00AD5C16"/>
    <w:rsid w:val="00AD6ACF"/>
    <w:rsid w:val="00AE2177"/>
    <w:rsid w:val="00AE26B4"/>
    <w:rsid w:val="00AE4E16"/>
    <w:rsid w:val="00AF3324"/>
    <w:rsid w:val="00AF6D81"/>
    <w:rsid w:val="00B124EE"/>
    <w:rsid w:val="00B1258E"/>
    <w:rsid w:val="00B13BB4"/>
    <w:rsid w:val="00B15CF5"/>
    <w:rsid w:val="00B26FFC"/>
    <w:rsid w:val="00B408FE"/>
    <w:rsid w:val="00B4093B"/>
    <w:rsid w:val="00B4301C"/>
    <w:rsid w:val="00B44471"/>
    <w:rsid w:val="00B521F2"/>
    <w:rsid w:val="00B6080C"/>
    <w:rsid w:val="00B63987"/>
    <w:rsid w:val="00B8302B"/>
    <w:rsid w:val="00B84E92"/>
    <w:rsid w:val="00B8758C"/>
    <w:rsid w:val="00BA02BD"/>
    <w:rsid w:val="00BA184B"/>
    <w:rsid w:val="00BB564B"/>
    <w:rsid w:val="00BB7ED7"/>
    <w:rsid w:val="00BC2025"/>
    <w:rsid w:val="00BD08C1"/>
    <w:rsid w:val="00BD70CF"/>
    <w:rsid w:val="00BE283F"/>
    <w:rsid w:val="00BE5567"/>
    <w:rsid w:val="00BE7398"/>
    <w:rsid w:val="00BE73B1"/>
    <w:rsid w:val="00BE7B02"/>
    <w:rsid w:val="00C02DE8"/>
    <w:rsid w:val="00C05F49"/>
    <w:rsid w:val="00C121D5"/>
    <w:rsid w:val="00C13BE4"/>
    <w:rsid w:val="00C16C64"/>
    <w:rsid w:val="00C20EF1"/>
    <w:rsid w:val="00C225FD"/>
    <w:rsid w:val="00C22858"/>
    <w:rsid w:val="00C241A1"/>
    <w:rsid w:val="00C377CB"/>
    <w:rsid w:val="00C421F6"/>
    <w:rsid w:val="00C510E7"/>
    <w:rsid w:val="00C539DE"/>
    <w:rsid w:val="00C56257"/>
    <w:rsid w:val="00C623BF"/>
    <w:rsid w:val="00C6554C"/>
    <w:rsid w:val="00C71473"/>
    <w:rsid w:val="00C7255C"/>
    <w:rsid w:val="00C73386"/>
    <w:rsid w:val="00C92DD7"/>
    <w:rsid w:val="00C92DE1"/>
    <w:rsid w:val="00C94CC6"/>
    <w:rsid w:val="00CA2E12"/>
    <w:rsid w:val="00CA6FFF"/>
    <w:rsid w:val="00CB567C"/>
    <w:rsid w:val="00CB7585"/>
    <w:rsid w:val="00CD0C6C"/>
    <w:rsid w:val="00CD0F06"/>
    <w:rsid w:val="00CD256B"/>
    <w:rsid w:val="00CD4F94"/>
    <w:rsid w:val="00CD5B3B"/>
    <w:rsid w:val="00CE5831"/>
    <w:rsid w:val="00CF0604"/>
    <w:rsid w:val="00CF66D2"/>
    <w:rsid w:val="00D03BF8"/>
    <w:rsid w:val="00D05E66"/>
    <w:rsid w:val="00D06E9C"/>
    <w:rsid w:val="00D11BF1"/>
    <w:rsid w:val="00D1328B"/>
    <w:rsid w:val="00D20C32"/>
    <w:rsid w:val="00D22B19"/>
    <w:rsid w:val="00D33A57"/>
    <w:rsid w:val="00D44463"/>
    <w:rsid w:val="00D50012"/>
    <w:rsid w:val="00D57DE1"/>
    <w:rsid w:val="00D62431"/>
    <w:rsid w:val="00D748D2"/>
    <w:rsid w:val="00D821AE"/>
    <w:rsid w:val="00D82393"/>
    <w:rsid w:val="00D86F1D"/>
    <w:rsid w:val="00D96A31"/>
    <w:rsid w:val="00DA2381"/>
    <w:rsid w:val="00DB6826"/>
    <w:rsid w:val="00DB6C4A"/>
    <w:rsid w:val="00DC05D3"/>
    <w:rsid w:val="00DC08D4"/>
    <w:rsid w:val="00DE0CB2"/>
    <w:rsid w:val="00DF42F3"/>
    <w:rsid w:val="00E11F3F"/>
    <w:rsid w:val="00E16878"/>
    <w:rsid w:val="00E23687"/>
    <w:rsid w:val="00E2531F"/>
    <w:rsid w:val="00E259E7"/>
    <w:rsid w:val="00E30E0C"/>
    <w:rsid w:val="00E3416D"/>
    <w:rsid w:val="00E37472"/>
    <w:rsid w:val="00E42F45"/>
    <w:rsid w:val="00E53964"/>
    <w:rsid w:val="00E562FC"/>
    <w:rsid w:val="00E567C4"/>
    <w:rsid w:val="00E60E23"/>
    <w:rsid w:val="00E63D19"/>
    <w:rsid w:val="00E63F46"/>
    <w:rsid w:val="00E66338"/>
    <w:rsid w:val="00E67B70"/>
    <w:rsid w:val="00E7582C"/>
    <w:rsid w:val="00E75DB3"/>
    <w:rsid w:val="00E95987"/>
    <w:rsid w:val="00EA0F6C"/>
    <w:rsid w:val="00EA21E9"/>
    <w:rsid w:val="00EA282B"/>
    <w:rsid w:val="00EA52D3"/>
    <w:rsid w:val="00EA61D6"/>
    <w:rsid w:val="00EB07F0"/>
    <w:rsid w:val="00EB5EC6"/>
    <w:rsid w:val="00EC03A2"/>
    <w:rsid w:val="00EC64BD"/>
    <w:rsid w:val="00EC67A8"/>
    <w:rsid w:val="00EC718F"/>
    <w:rsid w:val="00ED1230"/>
    <w:rsid w:val="00ED4ECB"/>
    <w:rsid w:val="00EE1146"/>
    <w:rsid w:val="00EE5965"/>
    <w:rsid w:val="00F13277"/>
    <w:rsid w:val="00F1798B"/>
    <w:rsid w:val="00F20FDD"/>
    <w:rsid w:val="00F22F54"/>
    <w:rsid w:val="00F23F04"/>
    <w:rsid w:val="00F2621C"/>
    <w:rsid w:val="00F30C27"/>
    <w:rsid w:val="00F35575"/>
    <w:rsid w:val="00F37419"/>
    <w:rsid w:val="00F44190"/>
    <w:rsid w:val="00F571E5"/>
    <w:rsid w:val="00F62D61"/>
    <w:rsid w:val="00F659E6"/>
    <w:rsid w:val="00F67D20"/>
    <w:rsid w:val="00F70087"/>
    <w:rsid w:val="00F77807"/>
    <w:rsid w:val="00F86EFD"/>
    <w:rsid w:val="00F92DC9"/>
    <w:rsid w:val="00FA22D5"/>
    <w:rsid w:val="00FB5B18"/>
    <w:rsid w:val="00FB6D27"/>
    <w:rsid w:val="00FC2E87"/>
    <w:rsid w:val="00FC4284"/>
    <w:rsid w:val="00FC7A98"/>
    <w:rsid w:val="00FE0511"/>
    <w:rsid w:val="00FE0A73"/>
    <w:rsid w:val="00FE1CBB"/>
    <w:rsid w:val="00FE2F2C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4396D8"/>
  <w14:defaultImageDpi w14:val="300"/>
  <w15:docId w15:val="{47BB9887-3CDD-4229-AD30-8089AD1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A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C1A4-B50C-44F6-A6E5-2D308A04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Ramona Dima</cp:lastModifiedBy>
  <cp:revision>8</cp:revision>
  <cp:lastPrinted>2024-03-04T07:41:00Z</cp:lastPrinted>
  <dcterms:created xsi:type="dcterms:W3CDTF">2024-03-04T07:41:00Z</dcterms:created>
  <dcterms:modified xsi:type="dcterms:W3CDTF">2025-07-14T12:35:00Z</dcterms:modified>
</cp:coreProperties>
</file>