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8A6E7" w14:textId="77777777" w:rsidR="001266C9" w:rsidRDefault="001266C9">
      <w:pPr>
        <w:rPr>
          <w:lang w:val="ro-RO"/>
        </w:rPr>
      </w:pPr>
    </w:p>
    <w:p w14:paraId="0BEFA38A" w14:textId="77777777" w:rsidR="00CC1BB6" w:rsidRDefault="00CC1BB6" w:rsidP="00CC1BB6">
      <w:pPr>
        <w:jc w:val="center"/>
        <w:rPr>
          <w:rFonts w:ascii="Trebuchet MS" w:hAnsi="Trebuchet MS"/>
          <w:b/>
          <w:bCs/>
          <w:lang w:val="ro-RO"/>
        </w:rPr>
      </w:pPr>
    </w:p>
    <w:p w14:paraId="48DC0B64" w14:textId="6E53479F" w:rsidR="001266C9" w:rsidRDefault="001266C9" w:rsidP="00CC1BB6">
      <w:pPr>
        <w:jc w:val="center"/>
        <w:rPr>
          <w:rFonts w:ascii="Trebuchet MS" w:eastAsia="Times New Roman" w:hAnsi="Trebuchet MS" w:cs="Arial"/>
          <w:b/>
          <w:bCs/>
          <w:lang w:val="ro-RO"/>
        </w:rPr>
      </w:pPr>
      <w:r w:rsidRPr="00CC1BB6">
        <w:rPr>
          <w:rFonts w:ascii="Trebuchet MS" w:hAnsi="Trebuchet MS"/>
          <w:b/>
          <w:bCs/>
          <w:lang w:val="ro-RO"/>
        </w:rPr>
        <w:t>ATRIBUȚIILE POSTULUI</w:t>
      </w:r>
      <w:r w:rsidR="00CC1BB6" w:rsidRPr="00CC1BB6">
        <w:rPr>
          <w:rFonts w:ascii="Trebuchet MS" w:hAnsi="Trebuchet MS"/>
          <w:b/>
          <w:bCs/>
          <w:lang w:val="ro-RO"/>
        </w:rPr>
        <w:t xml:space="preserve"> - </w:t>
      </w:r>
      <w:r w:rsidR="00CC1BB6" w:rsidRPr="00CC1BB6">
        <w:rPr>
          <w:rFonts w:ascii="Trebuchet MS" w:eastAsia="Times New Roman" w:hAnsi="Trebuchet MS" w:cs="Arial"/>
          <w:b/>
          <w:bCs/>
          <w:lang w:val="ro-RO"/>
        </w:rPr>
        <w:t xml:space="preserve">consilier, clasa I, grad profesional asistent, cu ID 620171 și respectiv, ID 620172 din cadrul Compartimentului – Medierea muncii, consiliere, orientare și formare profesională - Agenția Locală pentru Ocuparea Forței de Muncă Botoșani din cadrul </w:t>
      </w:r>
      <w:r w:rsidR="00CC1BB6" w:rsidRPr="00CC1BB6">
        <w:rPr>
          <w:rFonts w:ascii="Trebuchet MS" w:hAnsi="Trebuchet MS" w:cs="Arial"/>
          <w:b/>
          <w:bCs/>
          <w:lang w:val="ro-RO"/>
        </w:rPr>
        <w:t xml:space="preserve">Agenţiei </w:t>
      </w:r>
      <w:r w:rsidR="00CC1BB6" w:rsidRPr="00CC1BB6">
        <w:rPr>
          <w:rFonts w:ascii="Trebuchet MS" w:eastAsia="Times New Roman" w:hAnsi="Trebuchet MS" w:cs="Arial"/>
          <w:b/>
          <w:bCs/>
          <w:lang w:val="ro-RO"/>
        </w:rPr>
        <w:t>Jude</w:t>
      </w:r>
      <w:r w:rsidR="00CC1BB6" w:rsidRPr="00CC1BB6">
        <w:rPr>
          <w:rFonts w:ascii="Trebuchet MS" w:hAnsi="Trebuchet MS" w:cs="Arial"/>
          <w:b/>
          <w:bCs/>
          <w:lang w:val="ro-RO"/>
        </w:rPr>
        <w:t>ţ</w:t>
      </w:r>
      <w:r w:rsidR="00CC1BB6" w:rsidRPr="00CC1BB6">
        <w:rPr>
          <w:rFonts w:ascii="Trebuchet MS" w:eastAsia="Times New Roman" w:hAnsi="Trebuchet MS" w:cs="Arial"/>
          <w:b/>
          <w:bCs/>
          <w:lang w:val="ro-RO"/>
        </w:rPr>
        <w:t>en</w:t>
      </w:r>
      <w:r w:rsidR="00CC1BB6" w:rsidRPr="00CC1BB6">
        <w:rPr>
          <w:rFonts w:ascii="Trebuchet MS" w:hAnsi="Trebuchet MS"/>
          <w:b/>
          <w:bCs/>
          <w:lang w:val="ro-RO"/>
        </w:rPr>
        <w:t>e</w:t>
      </w:r>
      <w:r w:rsidR="00CC1BB6" w:rsidRPr="00CC1BB6">
        <w:rPr>
          <w:rFonts w:ascii="Trebuchet MS" w:eastAsia="Times New Roman" w:hAnsi="Trebuchet MS" w:cs="Arial"/>
          <w:b/>
          <w:bCs/>
          <w:lang w:val="ro-RO"/>
        </w:rPr>
        <w:t xml:space="preserve"> pentru Ocuparea For</w:t>
      </w:r>
      <w:r w:rsidR="00CC1BB6" w:rsidRPr="00CC1BB6">
        <w:rPr>
          <w:rFonts w:ascii="Trebuchet MS" w:hAnsi="Trebuchet MS" w:cs="Arial"/>
          <w:b/>
          <w:bCs/>
          <w:lang w:val="ro-RO"/>
        </w:rPr>
        <w:t>ţ</w:t>
      </w:r>
      <w:r w:rsidR="00CC1BB6" w:rsidRPr="00CC1BB6">
        <w:rPr>
          <w:rFonts w:ascii="Trebuchet MS" w:eastAsia="Times New Roman" w:hAnsi="Trebuchet MS" w:cs="Arial"/>
          <w:b/>
          <w:bCs/>
          <w:lang w:val="ro-RO"/>
        </w:rPr>
        <w:t>ei de Munc</w:t>
      </w:r>
      <w:r w:rsidR="00CC1BB6" w:rsidRPr="00CC1BB6">
        <w:rPr>
          <w:rFonts w:ascii="Trebuchet MS" w:hAnsi="Trebuchet MS"/>
          <w:b/>
          <w:bCs/>
          <w:lang w:val="ro-RO"/>
        </w:rPr>
        <w:t>ă</w:t>
      </w:r>
      <w:r w:rsidR="00CC1BB6" w:rsidRPr="00CC1BB6">
        <w:rPr>
          <w:rFonts w:ascii="Trebuchet MS" w:eastAsia="Times New Roman" w:hAnsi="Trebuchet MS" w:cs="Arial"/>
          <w:b/>
          <w:bCs/>
          <w:lang w:val="ro-RO"/>
        </w:rPr>
        <w:t xml:space="preserve"> Botoșani</w:t>
      </w:r>
    </w:p>
    <w:p w14:paraId="54DA4B4E" w14:textId="77777777" w:rsidR="00CC1BB6" w:rsidRPr="00CC1BB6" w:rsidRDefault="00CC1BB6" w:rsidP="00CC1BB6">
      <w:pPr>
        <w:jc w:val="center"/>
        <w:rPr>
          <w:rFonts w:ascii="Trebuchet MS" w:hAnsi="Trebuchet MS"/>
          <w:b/>
          <w:bCs/>
          <w:lang w:val="ro-RO"/>
        </w:rPr>
      </w:pPr>
    </w:p>
    <w:p w14:paraId="2439ED83" w14:textId="63EE631A" w:rsidR="00B61562" w:rsidRPr="0087787D" w:rsidRDefault="00B61562" w:rsidP="00B61562">
      <w:pPr>
        <w:tabs>
          <w:tab w:val="left" w:pos="540"/>
        </w:tabs>
        <w:jc w:val="both"/>
        <w:rPr>
          <w:rFonts w:ascii="Trebuchet MS" w:hAnsi="Trebuchet MS"/>
          <w:color w:val="000000"/>
          <w:sz w:val="22"/>
          <w:szCs w:val="22"/>
          <w:lang w:val="it-IT"/>
        </w:rPr>
      </w:pPr>
      <w:r>
        <w:rPr>
          <w:rFonts w:ascii="Trebuchet MS" w:hAnsi="Trebuchet MS" w:cs="Arial"/>
          <w:snapToGrid w:val="0"/>
          <w:sz w:val="22"/>
          <w:szCs w:val="22"/>
          <w:lang w:val="it-IT"/>
        </w:rPr>
        <w:t>-</w:t>
      </w:r>
      <w:r w:rsidRPr="0087787D">
        <w:rPr>
          <w:rFonts w:ascii="Trebuchet MS" w:hAnsi="Trebuchet MS" w:cs="Arial"/>
          <w:snapToGrid w:val="0"/>
          <w:sz w:val="22"/>
          <w:szCs w:val="22"/>
          <w:lang w:val="it-IT"/>
        </w:rPr>
        <w:t>acordarea de asistență şomerilor şi persoanelor care se adresează agenţiei pentru a fi ajutaţi în luarea unor decizii cu privire la alegerea unei profesii sau ocupaţii, parcurgerea unor cursuri de calificare, recalificare, perfecţionare profesională, schimbarea ocupaţiei sau a locului de muncă,</w:t>
      </w:r>
      <w:r w:rsidRPr="00B61562">
        <w:rPr>
          <w:rFonts w:ascii="Trebuchet MS" w:hAnsi="Trebuchet MS"/>
          <w:sz w:val="22"/>
          <w:szCs w:val="22"/>
          <w:lang w:val="ro-RO"/>
        </w:rPr>
        <w:t xml:space="preserve"> </w:t>
      </w:r>
      <w:r w:rsidRPr="0087787D">
        <w:rPr>
          <w:rFonts w:ascii="Trebuchet MS" w:hAnsi="Trebuchet MS"/>
          <w:color w:val="000000"/>
          <w:sz w:val="22"/>
          <w:szCs w:val="22"/>
          <w:lang w:val="it-IT"/>
        </w:rPr>
        <w:t>oportunități de instruire și formare complementară;</w:t>
      </w:r>
    </w:p>
    <w:p w14:paraId="5D59867E" w14:textId="77777777" w:rsidR="00B61562" w:rsidRPr="00B61562" w:rsidRDefault="00B61562" w:rsidP="00B61562">
      <w:pPr>
        <w:tabs>
          <w:tab w:val="left" w:pos="540"/>
        </w:tabs>
        <w:jc w:val="both"/>
        <w:rPr>
          <w:rFonts w:ascii="Trebuchet MS" w:hAnsi="Trebuchet MS"/>
          <w:sz w:val="22"/>
          <w:szCs w:val="22"/>
          <w:lang w:val="it-IT"/>
        </w:rPr>
      </w:pPr>
      <w:r w:rsidRPr="00B61562">
        <w:rPr>
          <w:rFonts w:ascii="Trebuchet MS" w:hAnsi="Trebuchet MS"/>
          <w:sz w:val="22"/>
          <w:szCs w:val="22"/>
          <w:lang w:val="it-IT"/>
        </w:rPr>
        <w:t>-evaluarea şi autoevaluarea personalităţii persoanelor în căutarea unui loc de muncă în vederea orientării profesionale;</w:t>
      </w:r>
    </w:p>
    <w:p w14:paraId="4E8969B0" w14:textId="77777777" w:rsidR="00B61562" w:rsidRPr="00B61562" w:rsidRDefault="00B61562" w:rsidP="00B61562">
      <w:pPr>
        <w:jc w:val="both"/>
        <w:rPr>
          <w:rFonts w:ascii="Trebuchet MS" w:hAnsi="Trebuchet MS"/>
          <w:sz w:val="22"/>
          <w:szCs w:val="22"/>
          <w:lang w:val="fr-FR"/>
        </w:rPr>
      </w:pPr>
      <w:r w:rsidRPr="00B61562">
        <w:rPr>
          <w:rFonts w:ascii="Trebuchet MS" w:hAnsi="Trebuchet MS"/>
          <w:sz w:val="22"/>
          <w:szCs w:val="22"/>
          <w:lang w:val="fr-FR"/>
        </w:rPr>
        <w:t>-</w:t>
      </w:r>
      <w:proofErr w:type="spellStart"/>
      <w:r w:rsidRPr="00B61562">
        <w:rPr>
          <w:rFonts w:ascii="Trebuchet MS" w:hAnsi="Trebuchet MS"/>
          <w:sz w:val="22"/>
          <w:szCs w:val="22"/>
          <w:lang w:val="fr-FR"/>
        </w:rPr>
        <w:t>instruirea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persoanelor</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în</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căutarea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unui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loc</w:t>
      </w:r>
      <w:proofErr w:type="spellEnd"/>
      <w:r w:rsidRPr="00B61562">
        <w:rPr>
          <w:rFonts w:ascii="Trebuchet MS" w:hAnsi="Trebuchet MS"/>
          <w:sz w:val="22"/>
          <w:szCs w:val="22"/>
          <w:lang w:val="fr-FR"/>
        </w:rPr>
        <w:t xml:space="preserve"> de </w:t>
      </w:r>
      <w:proofErr w:type="spellStart"/>
      <w:r w:rsidRPr="00B61562">
        <w:rPr>
          <w:rFonts w:ascii="Trebuchet MS" w:hAnsi="Trebuchet MS"/>
          <w:sz w:val="22"/>
          <w:szCs w:val="22"/>
          <w:lang w:val="fr-FR"/>
        </w:rPr>
        <w:t>muncă</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în</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metode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şi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tehnici</w:t>
      </w:r>
      <w:proofErr w:type="spellEnd"/>
      <w:r w:rsidRPr="00B61562">
        <w:rPr>
          <w:rFonts w:ascii="Trebuchet MS" w:hAnsi="Trebuchet MS"/>
          <w:sz w:val="22"/>
          <w:szCs w:val="22"/>
          <w:lang w:val="fr-FR"/>
        </w:rPr>
        <w:t xml:space="preserve"> de </w:t>
      </w:r>
      <w:proofErr w:type="spellStart"/>
      <w:r w:rsidRPr="00B61562">
        <w:rPr>
          <w:rFonts w:ascii="Trebuchet MS" w:hAnsi="Trebuchet MS"/>
          <w:sz w:val="22"/>
          <w:szCs w:val="22"/>
          <w:lang w:val="fr-FR"/>
        </w:rPr>
        <w:t>căutare</w:t>
      </w:r>
      <w:proofErr w:type="spellEnd"/>
      <w:r w:rsidRPr="00B61562">
        <w:rPr>
          <w:rFonts w:ascii="Trebuchet MS" w:hAnsi="Trebuchet MS"/>
          <w:sz w:val="22"/>
          <w:szCs w:val="22"/>
          <w:lang w:val="fr-FR"/>
        </w:rPr>
        <w:t xml:space="preserve"> a </w:t>
      </w:r>
      <w:proofErr w:type="spellStart"/>
      <w:r w:rsidRPr="00B61562">
        <w:rPr>
          <w:rFonts w:ascii="Trebuchet MS" w:hAnsi="Trebuchet MS"/>
          <w:sz w:val="22"/>
          <w:szCs w:val="22"/>
          <w:lang w:val="fr-FR"/>
        </w:rPr>
        <w:t>unui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loc</w:t>
      </w:r>
      <w:proofErr w:type="spellEnd"/>
      <w:r w:rsidRPr="00B61562">
        <w:rPr>
          <w:rFonts w:ascii="Trebuchet MS" w:hAnsi="Trebuchet MS"/>
          <w:sz w:val="22"/>
          <w:szCs w:val="22"/>
          <w:lang w:val="fr-FR"/>
        </w:rPr>
        <w:t xml:space="preserve"> de </w:t>
      </w:r>
      <w:proofErr w:type="spellStart"/>
      <w:proofErr w:type="gramStart"/>
      <w:r w:rsidRPr="00B61562">
        <w:rPr>
          <w:rFonts w:ascii="Trebuchet MS" w:hAnsi="Trebuchet MS"/>
          <w:sz w:val="22"/>
          <w:szCs w:val="22"/>
          <w:lang w:val="fr-FR"/>
        </w:rPr>
        <w:t>muncă</w:t>
      </w:r>
      <w:proofErr w:type="spellEnd"/>
      <w:r w:rsidRPr="00B61562">
        <w:rPr>
          <w:rFonts w:ascii="Trebuchet MS" w:hAnsi="Trebuchet MS"/>
          <w:sz w:val="22"/>
          <w:szCs w:val="22"/>
          <w:lang w:val="fr-FR"/>
        </w:rPr>
        <w:t>;</w:t>
      </w:r>
      <w:proofErr w:type="gramEnd"/>
    </w:p>
    <w:p w14:paraId="08A85D95" w14:textId="77777777" w:rsidR="00B61562" w:rsidRPr="00B61562" w:rsidRDefault="00B61562" w:rsidP="00B61562">
      <w:pPr>
        <w:jc w:val="both"/>
        <w:rPr>
          <w:rFonts w:ascii="Trebuchet MS" w:hAnsi="Trebuchet MS"/>
          <w:sz w:val="22"/>
          <w:szCs w:val="22"/>
          <w:lang w:val="fr-FR"/>
        </w:rPr>
      </w:pPr>
      <w:r w:rsidRPr="00B61562">
        <w:rPr>
          <w:rFonts w:ascii="Trebuchet MS" w:hAnsi="Trebuchet MS"/>
          <w:sz w:val="22"/>
          <w:szCs w:val="22"/>
          <w:lang w:val="fr-FR"/>
        </w:rPr>
        <w:t>-</w:t>
      </w:r>
      <w:proofErr w:type="spellStart"/>
      <w:r w:rsidRPr="00B61562">
        <w:rPr>
          <w:rFonts w:ascii="Trebuchet MS" w:hAnsi="Trebuchet MS"/>
          <w:sz w:val="22"/>
          <w:szCs w:val="22"/>
          <w:lang w:val="fr-FR"/>
        </w:rPr>
        <w:t>identificarea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problemelor</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și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scopurilor</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clientului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stabilirea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alternativelor</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posibile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și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alegerea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variantei</w:t>
      </w:r>
      <w:proofErr w:type="spellEnd"/>
      <w:r w:rsidRPr="00B61562">
        <w:rPr>
          <w:rFonts w:ascii="Trebuchet MS" w:hAnsi="Trebuchet MS"/>
          <w:sz w:val="22"/>
          <w:szCs w:val="22"/>
          <w:lang w:val="fr-FR"/>
        </w:rPr>
        <w:t xml:space="preserve"> optime </w:t>
      </w:r>
      <w:proofErr w:type="spellStart"/>
      <w:r w:rsidRPr="00B61562">
        <w:rPr>
          <w:rFonts w:ascii="Trebuchet MS" w:hAnsi="Trebuchet MS"/>
          <w:sz w:val="22"/>
          <w:szCs w:val="22"/>
          <w:lang w:val="fr-FR"/>
        </w:rPr>
        <w:t>pentru</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încadrarea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în</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muncă</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sau</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formarea</w:t>
      </w:r>
      <w:proofErr w:type="spellEnd"/>
      <w:r w:rsidRPr="00B61562">
        <w:rPr>
          <w:rFonts w:ascii="Trebuchet MS" w:hAnsi="Trebuchet MS"/>
          <w:sz w:val="22"/>
          <w:szCs w:val="22"/>
          <w:lang w:val="fr-FR"/>
        </w:rPr>
        <w:t xml:space="preserve"> </w:t>
      </w:r>
      <w:proofErr w:type="spellStart"/>
      <w:proofErr w:type="gramStart"/>
      <w:r w:rsidRPr="00B61562">
        <w:rPr>
          <w:rFonts w:ascii="Trebuchet MS" w:hAnsi="Trebuchet MS"/>
          <w:sz w:val="22"/>
          <w:szCs w:val="22"/>
          <w:lang w:val="fr-FR"/>
        </w:rPr>
        <w:t>profesională</w:t>
      </w:r>
      <w:proofErr w:type="spellEnd"/>
      <w:r w:rsidRPr="00B61562">
        <w:rPr>
          <w:rFonts w:ascii="Trebuchet MS" w:hAnsi="Trebuchet MS"/>
          <w:sz w:val="22"/>
          <w:szCs w:val="22"/>
          <w:lang w:val="fr-FR"/>
        </w:rPr>
        <w:t>;</w:t>
      </w:r>
      <w:proofErr w:type="gramEnd"/>
    </w:p>
    <w:p w14:paraId="32433838" w14:textId="41C5B139" w:rsidR="001C32F1" w:rsidRDefault="00B61562" w:rsidP="00B61562">
      <w:pPr>
        <w:rPr>
          <w:rFonts w:ascii="Trebuchet MS" w:hAnsi="Trebuchet MS"/>
          <w:sz w:val="22"/>
          <w:szCs w:val="22"/>
          <w:lang w:val="fr-FR"/>
        </w:rPr>
      </w:pPr>
      <w:r w:rsidRPr="00B61562">
        <w:rPr>
          <w:rFonts w:ascii="Trebuchet MS" w:hAnsi="Trebuchet MS"/>
          <w:sz w:val="22"/>
          <w:szCs w:val="22"/>
          <w:lang w:val="fr-FR"/>
        </w:rPr>
        <w:t>-</w:t>
      </w:r>
      <w:proofErr w:type="spellStart"/>
      <w:r w:rsidRPr="00B61562">
        <w:rPr>
          <w:rFonts w:ascii="Trebuchet MS" w:hAnsi="Trebuchet MS"/>
          <w:sz w:val="22"/>
          <w:szCs w:val="22"/>
          <w:lang w:val="fr-FR"/>
        </w:rPr>
        <w:t>recomandarea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pentru</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participarea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persoanei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consiliate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după</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caz</w:t>
      </w:r>
      <w:proofErr w:type="spellEnd"/>
      <w:r w:rsidRPr="00B61562">
        <w:rPr>
          <w:rFonts w:ascii="Trebuchet MS" w:hAnsi="Trebuchet MS"/>
          <w:sz w:val="22"/>
          <w:szCs w:val="22"/>
          <w:lang w:val="fr-FR"/>
        </w:rPr>
        <w:t xml:space="preserve">, </w:t>
      </w:r>
      <w:proofErr w:type="gramStart"/>
      <w:r w:rsidRPr="00B61562">
        <w:rPr>
          <w:rFonts w:ascii="Trebuchet MS" w:hAnsi="Trebuchet MS"/>
          <w:sz w:val="22"/>
          <w:szCs w:val="22"/>
          <w:lang w:val="fr-FR"/>
        </w:rPr>
        <w:t>la:</w:t>
      </w:r>
      <w:proofErr w:type="gram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programe</w:t>
      </w:r>
      <w:proofErr w:type="spellEnd"/>
      <w:r w:rsidRPr="00B61562">
        <w:rPr>
          <w:rFonts w:ascii="Trebuchet MS" w:hAnsi="Trebuchet MS"/>
          <w:sz w:val="22"/>
          <w:szCs w:val="22"/>
          <w:lang w:val="fr-FR"/>
        </w:rPr>
        <w:t xml:space="preserve"> de </w:t>
      </w:r>
      <w:proofErr w:type="spellStart"/>
      <w:r w:rsidRPr="00B61562">
        <w:rPr>
          <w:rFonts w:ascii="Trebuchet MS" w:hAnsi="Trebuchet MS"/>
          <w:sz w:val="22"/>
          <w:szCs w:val="22"/>
          <w:lang w:val="fr-FR"/>
        </w:rPr>
        <w:t>formare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profesională</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evaluare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şi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certificare</w:t>
      </w:r>
      <w:proofErr w:type="spellEnd"/>
      <w:r w:rsidRPr="00B61562">
        <w:rPr>
          <w:rFonts w:ascii="Trebuchet MS" w:hAnsi="Trebuchet MS"/>
          <w:sz w:val="22"/>
          <w:szCs w:val="22"/>
          <w:lang w:val="fr-FR"/>
        </w:rPr>
        <w:t xml:space="preserve"> a </w:t>
      </w:r>
      <w:proofErr w:type="spellStart"/>
      <w:r w:rsidRPr="00B61562">
        <w:rPr>
          <w:rFonts w:ascii="Trebuchet MS" w:hAnsi="Trebuchet MS"/>
          <w:sz w:val="22"/>
          <w:szCs w:val="22"/>
          <w:lang w:val="fr-FR"/>
        </w:rPr>
        <w:t>competenţelor</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profesionale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dobândite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alte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începerea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unei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activităţi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independente</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ori</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pentru</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iniţierea</w:t>
      </w:r>
      <w:proofErr w:type="spellEnd"/>
      <w:r w:rsidRPr="00B61562">
        <w:rPr>
          <w:rFonts w:ascii="Trebuchet MS" w:hAnsi="Trebuchet MS"/>
          <w:sz w:val="22"/>
          <w:szCs w:val="22"/>
          <w:lang w:val="fr-FR"/>
        </w:rPr>
        <w:t xml:space="preserve"> </w:t>
      </w:r>
      <w:proofErr w:type="spellStart"/>
      <w:r w:rsidRPr="00B61562">
        <w:rPr>
          <w:rFonts w:ascii="Trebuchet MS" w:hAnsi="Trebuchet MS"/>
          <w:sz w:val="22"/>
          <w:szCs w:val="22"/>
          <w:lang w:val="fr-FR"/>
        </w:rPr>
        <w:t>unei</w:t>
      </w:r>
      <w:proofErr w:type="spellEnd"/>
      <w:r w:rsidRPr="00B61562">
        <w:rPr>
          <w:rFonts w:ascii="Trebuchet MS" w:hAnsi="Trebuchet MS"/>
          <w:sz w:val="22"/>
          <w:szCs w:val="22"/>
          <w:lang w:val="fr-FR"/>
        </w:rPr>
        <w:t xml:space="preserve"> </w:t>
      </w:r>
      <w:proofErr w:type="spellStart"/>
      <w:proofErr w:type="gramStart"/>
      <w:r w:rsidRPr="00B61562">
        <w:rPr>
          <w:rFonts w:ascii="Trebuchet MS" w:hAnsi="Trebuchet MS"/>
          <w:sz w:val="22"/>
          <w:szCs w:val="22"/>
          <w:lang w:val="fr-FR"/>
        </w:rPr>
        <w:t>afaceri</w:t>
      </w:r>
      <w:proofErr w:type="spellEnd"/>
      <w:r w:rsidRPr="00B61562">
        <w:rPr>
          <w:rFonts w:ascii="Trebuchet MS" w:hAnsi="Trebuchet MS"/>
          <w:sz w:val="22"/>
          <w:szCs w:val="22"/>
          <w:lang w:val="fr-FR"/>
        </w:rPr>
        <w:t>;</w:t>
      </w:r>
      <w:proofErr w:type="gramEnd"/>
    </w:p>
    <w:p w14:paraId="5D842331" w14:textId="3D67CBBB" w:rsidR="00781A82" w:rsidRPr="00781A82" w:rsidRDefault="00781A82" w:rsidP="00781A82">
      <w:pPr>
        <w:jc w:val="both"/>
        <w:rPr>
          <w:rFonts w:ascii="Trebuchet MS" w:hAnsi="Trebuchet MS"/>
          <w:sz w:val="22"/>
          <w:szCs w:val="22"/>
          <w:lang w:val="fr-FR"/>
        </w:rPr>
      </w:pPr>
      <w:r>
        <w:rPr>
          <w:rFonts w:ascii="Trebuchet MS" w:hAnsi="Trebuchet MS" w:cs="Arial"/>
          <w:snapToGrid w:val="0"/>
          <w:sz w:val="22"/>
          <w:szCs w:val="22"/>
          <w:lang w:val="it-IT"/>
        </w:rPr>
        <w:t>-</w:t>
      </w:r>
      <w:r w:rsidRPr="00610AA1">
        <w:rPr>
          <w:rFonts w:ascii="Trebuchet MS" w:hAnsi="Trebuchet MS" w:cs="Arial"/>
          <w:snapToGrid w:val="0"/>
          <w:sz w:val="22"/>
          <w:szCs w:val="22"/>
          <w:lang w:val="it-IT"/>
        </w:rPr>
        <w:t>asigură depistarea, înregistrarea şi gestionarea locurilor de muncă vacante, evaluarea şi cunoaşterea nevoilor actuale şi de perspectivă pentru care urmează să se selecţioneze şi să se repartizeze persoanele aflate în evidenţă</w:t>
      </w:r>
      <w:r w:rsidRPr="00781A82">
        <w:rPr>
          <w:rFonts w:ascii="Trebuchet MS" w:hAnsi="Trebuchet MS"/>
          <w:sz w:val="22"/>
          <w:szCs w:val="22"/>
          <w:lang w:val="fr-FR"/>
        </w:rPr>
        <w:t>;</w:t>
      </w:r>
    </w:p>
    <w:p w14:paraId="3146EBB7" w14:textId="77777777" w:rsidR="00781A82" w:rsidRPr="00781A82" w:rsidRDefault="00781A82" w:rsidP="00781A82">
      <w:pPr>
        <w:jc w:val="both"/>
        <w:rPr>
          <w:rFonts w:ascii="Trebuchet MS" w:hAnsi="Trebuchet MS"/>
          <w:sz w:val="22"/>
          <w:szCs w:val="22"/>
          <w:lang w:val="fr-FR"/>
        </w:rPr>
      </w:pPr>
      <w:r w:rsidRPr="00781A82">
        <w:rPr>
          <w:rFonts w:ascii="Trebuchet MS" w:hAnsi="Trebuchet MS"/>
          <w:sz w:val="22"/>
          <w:szCs w:val="22"/>
          <w:lang w:val="fr-FR"/>
        </w:rPr>
        <w:t>-</w:t>
      </w:r>
      <w:r w:rsidRPr="00610AA1">
        <w:rPr>
          <w:rFonts w:ascii="Trebuchet MS" w:hAnsi="Trebuchet MS" w:cs="Arial"/>
          <w:snapToGrid w:val="0"/>
          <w:sz w:val="22"/>
          <w:szCs w:val="22"/>
          <w:lang w:val="it-IT"/>
        </w:rPr>
        <w:t xml:space="preserve">realizează evidenţa locurilor de muncă vacante pe unităţi şi în structura pe meserii </w:t>
      </w:r>
      <w:proofErr w:type="spellStart"/>
      <w:r w:rsidRPr="00781A82">
        <w:rPr>
          <w:rFonts w:ascii="Trebuchet MS" w:hAnsi="Trebuchet MS"/>
          <w:sz w:val="22"/>
          <w:szCs w:val="22"/>
          <w:lang w:val="fr-FR"/>
        </w:rPr>
        <w:t>şi</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condiţiile</w:t>
      </w:r>
      <w:proofErr w:type="spellEnd"/>
      <w:r w:rsidRPr="00781A82">
        <w:rPr>
          <w:rFonts w:ascii="Trebuchet MS" w:hAnsi="Trebuchet MS"/>
          <w:sz w:val="22"/>
          <w:szCs w:val="22"/>
          <w:lang w:val="fr-FR"/>
        </w:rPr>
        <w:t xml:space="preserve"> de </w:t>
      </w:r>
      <w:proofErr w:type="spellStart"/>
      <w:r w:rsidRPr="00781A82">
        <w:rPr>
          <w:rFonts w:ascii="Trebuchet MS" w:hAnsi="Trebuchet MS"/>
          <w:sz w:val="22"/>
          <w:szCs w:val="22"/>
          <w:lang w:val="fr-FR"/>
        </w:rPr>
        <w:t>ocupare</w:t>
      </w:r>
      <w:proofErr w:type="spellEnd"/>
      <w:r w:rsidRPr="00781A82">
        <w:rPr>
          <w:rFonts w:ascii="Trebuchet MS" w:hAnsi="Trebuchet MS"/>
          <w:sz w:val="22"/>
          <w:szCs w:val="22"/>
          <w:lang w:val="fr-FR"/>
        </w:rPr>
        <w:t xml:space="preserve"> a </w:t>
      </w:r>
      <w:proofErr w:type="spellStart"/>
      <w:r w:rsidRPr="00781A82">
        <w:rPr>
          <w:rFonts w:ascii="Trebuchet MS" w:hAnsi="Trebuchet MS"/>
          <w:sz w:val="22"/>
          <w:szCs w:val="22"/>
          <w:lang w:val="fr-FR"/>
        </w:rPr>
        <w:t>acestora</w:t>
      </w:r>
      <w:proofErr w:type="spellEnd"/>
      <w:r w:rsidRPr="00781A82">
        <w:rPr>
          <w:rFonts w:ascii="Trebuchet MS" w:hAnsi="Trebuchet MS"/>
          <w:sz w:val="22"/>
          <w:szCs w:val="22"/>
          <w:lang w:val="fr-FR"/>
        </w:rPr>
        <w:t xml:space="preserve">, prin </w:t>
      </w:r>
      <w:proofErr w:type="spellStart"/>
      <w:r w:rsidRPr="00781A82">
        <w:rPr>
          <w:rFonts w:ascii="Trebuchet MS" w:hAnsi="Trebuchet MS"/>
          <w:sz w:val="22"/>
          <w:szCs w:val="22"/>
          <w:lang w:val="fr-FR"/>
        </w:rPr>
        <w:t>publicarea</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afişarea</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organizarea</w:t>
      </w:r>
      <w:proofErr w:type="spellEnd"/>
      <w:r w:rsidRPr="00781A82">
        <w:rPr>
          <w:rFonts w:ascii="Trebuchet MS" w:hAnsi="Trebuchet MS"/>
          <w:sz w:val="22"/>
          <w:szCs w:val="22"/>
          <w:lang w:val="fr-FR"/>
        </w:rPr>
        <w:t xml:space="preserve"> de </w:t>
      </w:r>
      <w:proofErr w:type="spellStart"/>
      <w:r w:rsidRPr="00781A82">
        <w:rPr>
          <w:rFonts w:ascii="Trebuchet MS" w:hAnsi="Trebuchet MS"/>
          <w:sz w:val="22"/>
          <w:szCs w:val="22"/>
          <w:lang w:val="fr-FR"/>
        </w:rPr>
        <w:t>burse</w:t>
      </w:r>
      <w:proofErr w:type="spellEnd"/>
      <w:r w:rsidRPr="00781A82">
        <w:rPr>
          <w:rFonts w:ascii="Trebuchet MS" w:hAnsi="Trebuchet MS"/>
          <w:sz w:val="22"/>
          <w:szCs w:val="22"/>
          <w:lang w:val="fr-FR"/>
        </w:rPr>
        <w:t xml:space="preserve"> ale </w:t>
      </w:r>
      <w:proofErr w:type="spellStart"/>
      <w:r w:rsidRPr="00781A82">
        <w:rPr>
          <w:rFonts w:ascii="Trebuchet MS" w:hAnsi="Trebuchet MS"/>
          <w:sz w:val="22"/>
          <w:szCs w:val="22"/>
          <w:lang w:val="fr-FR"/>
        </w:rPr>
        <w:t>locurilor</w:t>
      </w:r>
      <w:proofErr w:type="spellEnd"/>
      <w:r w:rsidRPr="00781A82">
        <w:rPr>
          <w:rFonts w:ascii="Trebuchet MS" w:hAnsi="Trebuchet MS"/>
          <w:sz w:val="22"/>
          <w:szCs w:val="22"/>
          <w:lang w:val="fr-FR"/>
        </w:rPr>
        <w:t xml:space="preserve"> de </w:t>
      </w:r>
      <w:proofErr w:type="spellStart"/>
      <w:r w:rsidRPr="00781A82">
        <w:rPr>
          <w:rFonts w:ascii="Trebuchet MS" w:hAnsi="Trebuchet MS"/>
          <w:sz w:val="22"/>
          <w:szCs w:val="22"/>
          <w:lang w:val="fr-FR"/>
        </w:rPr>
        <w:t>muncă</w:t>
      </w:r>
      <w:proofErr w:type="spellEnd"/>
      <w:r w:rsidRPr="00610AA1">
        <w:rPr>
          <w:rFonts w:ascii="Trebuchet MS" w:hAnsi="Trebuchet MS" w:cs="Arial"/>
          <w:snapToGrid w:val="0"/>
          <w:sz w:val="22"/>
          <w:szCs w:val="22"/>
          <w:lang w:val="it-IT"/>
        </w:rPr>
        <w:t xml:space="preserve"> şi le reactualizează în funcţie de ocuparea </w:t>
      </w:r>
      <w:proofErr w:type="gramStart"/>
      <w:r w:rsidRPr="00610AA1">
        <w:rPr>
          <w:rFonts w:ascii="Trebuchet MS" w:hAnsi="Trebuchet MS" w:cs="Arial"/>
          <w:snapToGrid w:val="0"/>
          <w:sz w:val="22"/>
          <w:szCs w:val="22"/>
          <w:lang w:val="it-IT"/>
        </w:rPr>
        <w:t>acestora;</w:t>
      </w:r>
      <w:proofErr w:type="gramEnd"/>
    </w:p>
    <w:p w14:paraId="08CD87F4" w14:textId="77777777" w:rsidR="00781A82" w:rsidRPr="00781A82" w:rsidRDefault="00781A82" w:rsidP="00781A82">
      <w:pPr>
        <w:tabs>
          <w:tab w:val="left" w:pos="540"/>
        </w:tabs>
        <w:jc w:val="both"/>
        <w:rPr>
          <w:rFonts w:ascii="Trebuchet MS" w:hAnsi="Trebuchet MS" w:cs="Arial"/>
          <w:bCs/>
          <w:snapToGrid w:val="0"/>
          <w:sz w:val="22"/>
          <w:szCs w:val="22"/>
          <w:lang w:val="fr-FR"/>
        </w:rPr>
      </w:pPr>
      <w:r w:rsidRPr="00610AA1">
        <w:rPr>
          <w:rFonts w:ascii="Trebuchet MS" w:hAnsi="Trebuchet MS" w:cs="Arial"/>
          <w:snapToGrid w:val="0"/>
          <w:sz w:val="22"/>
          <w:szCs w:val="22"/>
          <w:lang w:val="it-IT"/>
        </w:rPr>
        <w:t>-asigură medierea locurilor de muncă vacante atât pentru şomerii aflaţi în evidenţă, cât şi pentru persoanele care doresc să-şi schimbe locul de muncă;</w:t>
      </w:r>
    </w:p>
    <w:p w14:paraId="4FE53F28" w14:textId="77777777" w:rsidR="00781A82" w:rsidRPr="00781A82" w:rsidRDefault="00781A82" w:rsidP="00781A82">
      <w:pPr>
        <w:jc w:val="both"/>
        <w:rPr>
          <w:rFonts w:ascii="Trebuchet MS" w:hAnsi="Trebuchet MS"/>
          <w:sz w:val="22"/>
          <w:szCs w:val="22"/>
          <w:lang w:val="fr-FR"/>
        </w:rPr>
      </w:pPr>
      <w:r w:rsidRPr="00610AA1">
        <w:rPr>
          <w:rFonts w:ascii="Trebuchet MS" w:hAnsi="Trebuchet MS" w:cs="Arial"/>
          <w:snapToGrid w:val="0"/>
          <w:sz w:val="22"/>
          <w:szCs w:val="22"/>
          <w:lang w:val="it-IT"/>
        </w:rPr>
        <w:t xml:space="preserve">-realizează, pe baza informaţiilor culese în urma depistării locurilor de muncă şi a solicitărilor angajatorilor, </w:t>
      </w:r>
      <w:proofErr w:type="spellStart"/>
      <w:r w:rsidRPr="00781A82">
        <w:rPr>
          <w:rFonts w:ascii="Trebuchet MS" w:hAnsi="Trebuchet MS"/>
          <w:sz w:val="22"/>
          <w:szCs w:val="22"/>
          <w:lang w:val="fr-FR"/>
        </w:rPr>
        <w:t>preselecţia</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candidaţilor</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corespunzător</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cerinţelor</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locurilor</w:t>
      </w:r>
      <w:proofErr w:type="spellEnd"/>
      <w:r w:rsidRPr="00781A82">
        <w:rPr>
          <w:rFonts w:ascii="Trebuchet MS" w:hAnsi="Trebuchet MS"/>
          <w:sz w:val="22"/>
          <w:szCs w:val="22"/>
          <w:lang w:val="fr-FR"/>
        </w:rPr>
        <w:t xml:space="preserve"> de </w:t>
      </w:r>
      <w:proofErr w:type="spellStart"/>
      <w:r w:rsidRPr="00781A82">
        <w:rPr>
          <w:rFonts w:ascii="Trebuchet MS" w:hAnsi="Trebuchet MS"/>
          <w:sz w:val="22"/>
          <w:szCs w:val="22"/>
          <w:lang w:val="fr-FR"/>
        </w:rPr>
        <w:t>muncă</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oferite</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şi</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în</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concordanţă</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cu</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pregătirea</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aptitudinile</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experienţa</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şi</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cu</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interesele</w:t>
      </w:r>
      <w:proofErr w:type="spellEnd"/>
      <w:r w:rsidRPr="00781A82">
        <w:rPr>
          <w:rFonts w:ascii="Trebuchet MS" w:hAnsi="Trebuchet MS"/>
          <w:sz w:val="22"/>
          <w:szCs w:val="22"/>
          <w:lang w:val="fr-FR"/>
        </w:rPr>
        <w:t xml:space="preserve"> </w:t>
      </w:r>
      <w:proofErr w:type="spellStart"/>
      <w:r w:rsidRPr="00781A82">
        <w:rPr>
          <w:rFonts w:ascii="Trebuchet MS" w:hAnsi="Trebuchet MS"/>
          <w:sz w:val="22"/>
          <w:szCs w:val="22"/>
          <w:lang w:val="fr-FR"/>
        </w:rPr>
        <w:t>acestora</w:t>
      </w:r>
      <w:proofErr w:type="spellEnd"/>
      <w:r w:rsidRPr="00781A82">
        <w:rPr>
          <w:rFonts w:ascii="Trebuchet MS" w:hAnsi="Trebuchet MS"/>
          <w:sz w:val="22"/>
          <w:szCs w:val="22"/>
          <w:lang w:val="fr-FR"/>
        </w:rPr>
        <w:t>;</w:t>
      </w:r>
    </w:p>
    <w:p w14:paraId="7E71CF37" w14:textId="51FF97A7" w:rsidR="00781A82" w:rsidRPr="00781A82" w:rsidRDefault="00781A82" w:rsidP="00781A82">
      <w:pPr>
        <w:tabs>
          <w:tab w:val="left" w:pos="540"/>
        </w:tabs>
        <w:jc w:val="both"/>
        <w:rPr>
          <w:rFonts w:ascii="Trebuchet MS" w:hAnsi="Trebuchet MS" w:cs="Arial"/>
          <w:bCs/>
          <w:snapToGrid w:val="0"/>
          <w:sz w:val="22"/>
          <w:szCs w:val="22"/>
          <w:lang w:val="fr-FR"/>
        </w:rPr>
      </w:pPr>
      <w:r>
        <w:rPr>
          <w:rFonts w:ascii="Trebuchet MS" w:hAnsi="Trebuchet MS" w:cs="Arial"/>
          <w:snapToGrid w:val="0"/>
          <w:sz w:val="22"/>
          <w:szCs w:val="22"/>
          <w:lang w:val="it-IT"/>
        </w:rPr>
        <w:lastRenderedPageBreak/>
        <w:t>-</w:t>
      </w:r>
      <w:r w:rsidRPr="00610AA1">
        <w:rPr>
          <w:rFonts w:ascii="Trebuchet MS" w:hAnsi="Trebuchet MS" w:cs="Arial"/>
          <w:snapToGrid w:val="0"/>
          <w:sz w:val="22"/>
          <w:szCs w:val="22"/>
          <w:lang w:val="it-IT"/>
        </w:rPr>
        <w:t>asigură serviciile de preconcediere colectivă pentru personalul agenţilor economici care fac obiectul restructurărilor;</w:t>
      </w:r>
    </w:p>
    <w:p w14:paraId="730143A6" w14:textId="37EED9A9" w:rsidR="001266C9" w:rsidRDefault="00B61562" w:rsidP="00DC4F1C">
      <w:pPr>
        <w:rPr>
          <w:rFonts w:ascii="Trebuchet MS" w:hAnsi="Trebuchet MS"/>
          <w:sz w:val="22"/>
          <w:szCs w:val="22"/>
          <w:lang w:val="es-ES"/>
        </w:rPr>
      </w:pPr>
      <w:r>
        <w:rPr>
          <w:rFonts w:ascii="Trebuchet MS" w:hAnsi="Trebuchet MS"/>
          <w:sz w:val="22"/>
          <w:szCs w:val="22"/>
          <w:lang w:val="es-ES"/>
        </w:rPr>
        <w:t>-</w:t>
      </w:r>
      <w:r w:rsidR="001266C9">
        <w:rPr>
          <w:rFonts w:ascii="Trebuchet MS" w:hAnsi="Trebuchet MS"/>
          <w:b/>
          <w:bCs/>
          <w:sz w:val="22"/>
          <w:szCs w:val="22"/>
          <w:lang w:val="es-ES"/>
        </w:rPr>
        <w:t xml:space="preserve"> </w:t>
      </w:r>
      <w:proofErr w:type="spellStart"/>
      <w:r>
        <w:rPr>
          <w:rFonts w:ascii="Trebuchet MS" w:hAnsi="Trebuchet MS"/>
          <w:sz w:val="22"/>
          <w:szCs w:val="22"/>
          <w:lang w:val="es-ES"/>
        </w:rPr>
        <w:t>d</w:t>
      </w:r>
      <w:r w:rsidR="001266C9">
        <w:rPr>
          <w:rFonts w:ascii="Trebuchet MS" w:hAnsi="Trebuchet MS"/>
          <w:sz w:val="22"/>
          <w:szCs w:val="22"/>
          <w:lang w:val="es-ES"/>
        </w:rPr>
        <w:t>esfășoară</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activitățile</w:t>
      </w:r>
      <w:proofErr w:type="spellEnd"/>
      <w:r w:rsidR="001266C9">
        <w:rPr>
          <w:rFonts w:ascii="Trebuchet MS" w:hAnsi="Trebuchet MS"/>
          <w:sz w:val="22"/>
          <w:szCs w:val="22"/>
          <w:lang w:val="es-ES"/>
        </w:rPr>
        <w:t xml:space="preserve"> ce se </w:t>
      </w:r>
      <w:proofErr w:type="spellStart"/>
      <w:r w:rsidR="001266C9">
        <w:rPr>
          <w:rFonts w:ascii="Trebuchet MS" w:hAnsi="Trebuchet MS"/>
          <w:sz w:val="22"/>
          <w:szCs w:val="22"/>
          <w:lang w:val="es-ES"/>
        </w:rPr>
        <w:t>derulează</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în</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cadrul</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proiectului</w:t>
      </w:r>
      <w:proofErr w:type="spellEnd"/>
      <w:r w:rsidR="001266C9">
        <w:rPr>
          <w:rFonts w:ascii="Trebuchet MS" w:hAnsi="Trebuchet MS"/>
          <w:sz w:val="22"/>
          <w:szCs w:val="22"/>
          <w:lang w:val="es-ES"/>
        </w:rPr>
        <w:t xml:space="preserve"> SMART SPO – </w:t>
      </w:r>
      <w:proofErr w:type="spellStart"/>
      <w:r w:rsidR="001266C9">
        <w:rPr>
          <w:rFonts w:ascii="Trebuchet MS" w:hAnsi="Trebuchet MS"/>
          <w:sz w:val="22"/>
          <w:szCs w:val="22"/>
          <w:lang w:val="es-ES"/>
        </w:rPr>
        <w:t>Servicii</w:t>
      </w:r>
      <w:proofErr w:type="spellEnd"/>
      <w:r w:rsidR="001266C9">
        <w:rPr>
          <w:rFonts w:ascii="Trebuchet MS" w:hAnsi="Trebuchet MS"/>
          <w:sz w:val="22"/>
          <w:szCs w:val="22"/>
          <w:lang w:val="es-ES"/>
        </w:rPr>
        <w:t xml:space="preserve"> moderne, </w:t>
      </w:r>
      <w:proofErr w:type="spellStart"/>
      <w:r w:rsidR="001266C9">
        <w:rPr>
          <w:rFonts w:ascii="Trebuchet MS" w:hAnsi="Trebuchet MS"/>
          <w:sz w:val="22"/>
          <w:szCs w:val="22"/>
          <w:lang w:val="es-ES"/>
        </w:rPr>
        <w:t>accesibile</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și</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pregătite</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pentru</w:t>
      </w:r>
      <w:proofErr w:type="spellEnd"/>
      <w:r w:rsidR="001266C9">
        <w:rPr>
          <w:rFonts w:ascii="Trebuchet MS" w:hAnsi="Trebuchet MS"/>
          <w:sz w:val="22"/>
          <w:szCs w:val="22"/>
          <w:lang w:val="es-ES"/>
        </w:rPr>
        <w:t xml:space="preserve"> </w:t>
      </w:r>
      <w:proofErr w:type="spellStart"/>
      <w:r w:rsidR="001266C9">
        <w:rPr>
          <w:rFonts w:ascii="Trebuchet MS" w:hAnsi="Trebuchet MS"/>
          <w:sz w:val="22"/>
          <w:szCs w:val="22"/>
          <w:lang w:val="es-ES"/>
        </w:rPr>
        <w:t>viitor</w:t>
      </w:r>
      <w:proofErr w:type="spellEnd"/>
      <w:r w:rsidR="001266C9">
        <w:rPr>
          <w:rFonts w:ascii="Trebuchet MS" w:hAnsi="Trebuchet MS"/>
          <w:sz w:val="22"/>
          <w:szCs w:val="22"/>
          <w:lang w:val="es-ES"/>
        </w:rPr>
        <w:t>.</w:t>
      </w:r>
    </w:p>
    <w:sectPr w:rsidR="001266C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6AB28" w14:textId="77777777" w:rsidR="0078094A" w:rsidRDefault="0078094A" w:rsidP="001266C9">
      <w:pPr>
        <w:spacing w:after="0" w:line="240" w:lineRule="auto"/>
      </w:pPr>
      <w:r>
        <w:separator/>
      </w:r>
    </w:p>
  </w:endnote>
  <w:endnote w:type="continuationSeparator" w:id="0">
    <w:p w14:paraId="4226A5F3" w14:textId="77777777" w:rsidR="0078094A" w:rsidRDefault="0078094A" w:rsidP="0012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AF3E7" w14:textId="77777777" w:rsidR="001266C9" w:rsidRPr="003F2761" w:rsidRDefault="001266C9" w:rsidP="001266C9">
    <w:pPr>
      <w:pStyle w:val="Footer"/>
      <w:rPr>
        <w:color w:val="000000" w:themeColor="text1"/>
        <w:sz w:val="14"/>
        <w:szCs w:val="14"/>
        <w:lang w:val="it-IT"/>
      </w:rPr>
    </w:pPr>
    <w:r w:rsidRPr="003F2761">
      <w:rPr>
        <w:color w:val="000000" w:themeColor="text1"/>
        <w:sz w:val="14"/>
        <w:szCs w:val="14"/>
        <w:lang w:val="it-IT"/>
      </w:rPr>
      <w:t>AGENŢIA JUDETEANA PENTRU OCUPAREA FORŢEI DE MUNCĂ BOTOSANI</w:t>
    </w:r>
    <w:r w:rsidRPr="003F2761">
      <w:rPr>
        <w:color w:val="000000" w:themeColor="text1"/>
        <w:sz w:val="14"/>
        <w:szCs w:val="14"/>
        <w:lang w:val="it-IT"/>
      </w:rPr>
      <w:tab/>
    </w:r>
  </w:p>
  <w:p w14:paraId="234B9759" w14:textId="77777777" w:rsidR="001266C9" w:rsidRPr="003F2761" w:rsidRDefault="001266C9" w:rsidP="001266C9">
    <w:pPr>
      <w:pStyle w:val="Footer"/>
      <w:rPr>
        <w:color w:val="000000" w:themeColor="text1"/>
        <w:sz w:val="14"/>
        <w:szCs w:val="14"/>
        <w:lang w:val="it-IT"/>
      </w:rPr>
    </w:pPr>
    <w:r w:rsidRPr="00C9076B">
      <w:rPr>
        <w:color w:val="000000" w:themeColor="text1"/>
        <w:sz w:val="14"/>
        <w:szCs w:val="14"/>
      </w:rPr>
      <w:t xml:space="preserve">Str. </w:t>
    </w:r>
    <w:proofErr w:type="gramStart"/>
    <w:r w:rsidRPr="00C9076B">
      <w:rPr>
        <w:color w:val="000000" w:themeColor="text1"/>
        <w:sz w:val="14"/>
        <w:szCs w:val="14"/>
      </w:rPr>
      <w:t>Col.V.Tomoroveanu</w:t>
    </w:r>
    <w:proofErr w:type="gramEnd"/>
    <w:r w:rsidRPr="00C9076B">
      <w:rPr>
        <w:color w:val="000000" w:themeColor="text1"/>
        <w:sz w:val="14"/>
        <w:szCs w:val="14"/>
      </w:rPr>
      <w:t xml:space="preserve">,nr.2, Mun. </w:t>
    </w:r>
    <w:r w:rsidRPr="003F2761">
      <w:rPr>
        <w:color w:val="000000" w:themeColor="text1"/>
        <w:sz w:val="14"/>
        <w:szCs w:val="14"/>
        <w:lang w:val="it-IT"/>
      </w:rPr>
      <w:t>Botosani, Jud.Botosani</w:t>
    </w:r>
  </w:p>
  <w:p w14:paraId="25F9EE2D" w14:textId="77777777" w:rsidR="001266C9" w:rsidRPr="003F2761" w:rsidRDefault="001266C9" w:rsidP="001266C9">
    <w:pPr>
      <w:pStyle w:val="Footer"/>
      <w:rPr>
        <w:color w:val="000000" w:themeColor="text1"/>
        <w:sz w:val="14"/>
        <w:szCs w:val="14"/>
        <w:lang w:val="it-IT"/>
      </w:rPr>
    </w:pPr>
    <w:r w:rsidRPr="003F2761">
      <w:rPr>
        <w:color w:val="000000" w:themeColor="text1"/>
        <w:sz w:val="14"/>
        <w:szCs w:val="14"/>
        <w:lang w:val="it-IT"/>
      </w:rPr>
      <w:t xml:space="preserve">Tel.: </w:t>
    </w:r>
    <w:r>
      <w:rPr>
        <w:color w:val="000000" w:themeColor="text1"/>
        <w:sz w:val="14"/>
        <w:szCs w:val="14"/>
        <w:lang w:val="it-IT"/>
      </w:rPr>
      <w:t xml:space="preserve">+4 </w:t>
    </w:r>
    <w:r w:rsidRPr="003F2761">
      <w:rPr>
        <w:color w:val="000000" w:themeColor="text1"/>
        <w:sz w:val="14"/>
        <w:szCs w:val="14"/>
        <w:lang w:val="it-IT"/>
      </w:rPr>
      <w:t>0231 536 791/</w:t>
    </w:r>
    <w:r>
      <w:rPr>
        <w:color w:val="000000" w:themeColor="text1"/>
        <w:sz w:val="14"/>
        <w:szCs w:val="14"/>
        <w:lang w:val="it-IT"/>
      </w:rPr>
      <w:t xml:space="preserve">+4 </w:t>
    </w:r>
    <w:r w:rsidRPr="003F2761">
      <w:rPr>
        <w:color w:val="000000" w:themeColor="text1"/>
        <w:sz w:val="14"/>
        <w:szCs w:val="14"/>
        <w:lang w:val="it-IT"/>
      </w:rPr>
      <w:t xml:space="preserve">0231536792 </w:t>
    </w:r>
  </w:p>
  <w:p w14:paraId="0032FAB6" w14:textId="77777777" w:rsidR="001266C9" w:rsidRPr="003F2761" w:rsidRDefault="001266C9" w:rsidP="001266C9">
    <w:pPr>
      <w:pStyle w:val="Footer"/>
      <w:rPr>
        <w:color w:val="000000" w:themeColor="text1"/>
        <w:sz w:val="14"/>
        <w:szCs w:val="14"/>
        <w:lang w:val="it-IT"/>
      </w:rPr>
    </w:pPr>
    <w:r w:rsidRPr="003F2761">
      <w:rPr>
        <w:color w:val="000000" w:themeColor="text1"/>
        <w:sz w:val="14"/>
        <w:szCs w:val="14"/>
        <w:lang w:val="it-IT"/>
      </w:rPr>
      <w:t xml:space="preserve">e-mail: </w:t>
    </w:r>
    <w:hyperlink r:id="rId1" w:history="1">
      <w:r w:rsidRPr="003F2761">
        <w:rPr>
          <w:rStyle w:val="Hyperlink"/>
          <w:color w:val="000000" w:themeColor="text1"/>
          <w:sz w:val="14"/>
          <w:szCs w:val="14"/>
          <w:lang w:val="it-IT"/>
        </w:rPr>
        <w:t>botosani@anofm.gov.ro</w:t>
      </w:r>
    </w:hyperlink>
    <w:r w:rsidRPr="003F2761">
      <w:rPr>
        <w:color w:val="000000" w:themeColor="text1"/>
        <w:sz w:val="14"/>
        <w:szCs w:val="14"/>
        <w:lang w:val="it-IT"/>
      </w:rPr>
      <w:t>; ajofm.bt@anofm.gov.ro</w:t>
    </w:r>
  </w:p>
  <w:p w14:paraId="3EC8BABC" w14:textId="77777777" w:rsidR="001266C9" w:rsidRPr="00F42819" w:rsidRDefault="001266C9" w:rsidP="001266C9">
    <w:pPr>
      <w:pStyle w:val="Footer"/>
      <w:rPr>
        <w:sz w:val="14"/>
        <w:szCs w:val="14"/>
        <w:lang w:val="it-IT"/>
      </w:rPr>
    </w:pPr>
    <w:hyperlink r:id="rId2" w:history="1">
      <w:r w:rsidRPr="00F42819">
        <w:rPr>
          <w:rStyle w:val="Hyperlink"/>
          <w:color w:val="000000" w:themeColor="text1"/>
          <w:sz w:val="14"/>
          <w:szCs w:val="14"/>
          <w:lang w:val="it-IT"/>
        </w:rPr>
        <w:t>www.anofm.ro/AJOFM</w:t>
      </w:r>
    </w:hyperlink>
    <w:r w:rsidRPr="00F42819">
      <w:rPr>
        <w:color w:val="000000" w:themeColor="text1"/>
        <w:sz w:val="14"/>
        <w:szCs w:val="14"/>
        <w:lang w:val="it-IT"/>
      </w:rPr>
      <w:t xml:space="preserve"> Botosani;www.facebook.com/AJOFM Boto</w:t>
    </w:r>
    <w:r>
      <w:rPr>
        <w:color w:val="000000" w:themeColor="text1"/>
        <w:sz w:val="14"/>
        <w:szCs w:val="14"/>
        <w:lang w:val="it-IT"/>
      </w:rPr>
      <w:t>sani</w:t>
    </w:r>
  </w:p>
  <w:p w14:paraId="443BC267" w14:textId="77777777" w:rsidR="001266C9" w:rsidRPr="001266C9" w:rsidRDefault="001266C9">
    <w:pPr>
      <w:pStyle w:val="Footer"/>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E13B3" w14:textId="77777777" w:rsidR="0078094A" w:rsidRDefault="0078094A" w:rsidP="001266C9">
      <w:pPr>
        <w:spacing w:after="0" w:line="240" w:lineRule="auto"/>
      </w:pPr>
      <w:r>
        <w:separator/>
      </w:r>
    </w:p>
  </w:footnote>
  <w:footnote w:type="continuationSeparator" w:id="0">
    <w:p w14:paraId="674A272A" w14:textId="77777777" w:rsidR="0078094A" w:rsidRDefault="0078094A" w:rsidP="00126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5601" w14:textId="6CA47423" w:rsidR="001266C9" w:rsidRDefault="001266C9">
    <w:pPr>
      <w:pStyle w:val="Header"/>
    </w:pPr>
    <w:r>
      <w:rPr>
        <w:rFonts w:ascii="Trebuchet MS" w:eastAsia="MS Mincho" w:hAnsi="Trebuchet MS" w:cs="Times New Roman"/>
        <w:noProof/>
        <w:sz w:val="18"/>
        <w:szCs w:val="18"/>
      </w:rPr>
      <w:drawing>
        <wp:anchor distT="0" distB="0" distL="114300" distR="114300" simplePos="0" relativeHeight="251659264" behindDoc="0" locked="0" layoutInCell="1" allowOverlap="1" wp14:anchorId="5EEE5205" wp14:editId="209AA22D">
          <wp:simplePos x="0" y="0"/>
          <wp:positionH relativeFrom="column">
            <wp:posOffset>5057775</wp:posOffset>
          </wp:positionH>
          <wp:positionV relativeFrom="paragraph">
            <wp:posOffset>161925</wp:posOffset>
          </wp:positionV>
          <wp:extent cx="1098550" cy="530860"/>
          <wp:effectExtent l="0" t="0" r="6350" b="2540"/>
          <wp:wrapNone/>
          <wp:docPr id="4" name="Imagine 4"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8550" cy="530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4E18">
      <w:rPr>
        <w:noProof/>
        <w:sz w:val="16"/>
        <w:szCs w:val="16"/>
      </w:rPr>
      <w:drawing>
        <wp:inline distT="0" distB="0" distL="0" distR="0" wp14:anchorId="225B2135" wp14:editId="7C084E9C">
          <wp:extent cx="4562475" cy="895350"/>
          <wp:effectExtent l="0" t="0" r="9525" b="0"/>
          <wp:docPr id="6208056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6247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57E9A"/>
    <w:multiLevelType w:val="hybridMultilevel"/>
    <w:tmpl w:val="D76606E4"/>
    <w:lvl w:ilvl="0" w:tplc="FFFFFFFF">
      <w:start w:val="1"/>
      <w:numFmt w:val="bullet"/>
      <w:lvlText w:val=""/>
      <w:lvlJc w:val="left"/>
      <w:pPr>
        <w:ind w:left="1440" w:hanging="360"/>
      </w:pPr>
      <w:rPr>
        <w:rFonts w:ascii="Symbol" w:hAnsi="Symbol" w:hint="default"/>
        <w:color w:val="auto"/>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3AD572F"/>
    <w:multiLevelType w:val="hybridMultilevel"/>
    <w:tmpl w:val="5D46D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586C2E"/>
    <w:multiLevelType w:val="hybridMultilevel"/>
    <w:tmpl w:val="35509EEE"/>
    <w:lvl w:ilvl="0" w:tplc="849CEA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1C61A9"/>
    <w:multiLevelType w:val="hybridMultilevel"/>
    <w:tmpl w:val="EF90003A"/>
    <w:lvl w:ilvl="0" w:tplc="3370DCC8">
      <w:start w:val="1"/>
      <w:numFmt w:val="decimal"/>
      <w:lvlText w:val="%1."/>
      <w:lvlJc w:val="left"/>
      <w:pPr>
        <w:ind w:left="720" w:hanging="360"/>
      </w:pPr>
      <w:rPr>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4071525">
    <w:abstractNumId w:val="2"/>
  </w:num>
  <w:num w:numId="2" w16cid:durableId="1195582020">
    <w:abstractNumId w:val="3"/>
  </w:num>
  <w:num w:numId="3" w16cid:durableId="2103600428">
    <w:abstractNumId w:val="1"/>
  </w:num>
  <w:num w:numId="4" w16cid:durableId="235868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049"/>
    <w:rsid w:val="00015999"/>
    <w:rsid w:val="00023181"/>
    <w:rsid w:val="001266C9"/>
    <w:rsid w:val="001C32F1"/>
    <w:rsid w:val="0025739B"/>
    <w:rsid w:val="00282B72"/>
    <w:rsid w:val="004272D6"/>
    <w:rsid w:val="005536E2"/>
    <w:rsid w:val="00687520"/>
    <w:rsid w:val="0078094A"/>
    <w:rsid w:val="00781A82"/>
    <w:rsid w:val="007D2702"/>
    <w:rsid w:val="007D7E27"/>
    <w:rsid w:val="007E0F64"/>
    <w:rsid w:val="009F44F6"/>
    <w:rsid w:val="009F71E7"/>
    <w:rsid w:val="00A67049"/>
    <w:rsid w:val="00B61562"/>
    <w:rsid w:val="00C468EE"/>
    <w:rsid w:val="00CC1BB6"/>
    <w:rsid w:val="00CF694E"/>
    <w:rsid w:val="00DC4F1C"/>
    <w:rsid w:val="00E17BFE"/>
    <w:rsid w:val="00FB59EB"/>
    <w:rsid w:val="00FC69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4CEFE"/>
  <w15:chartTrackingRefBased/>
  <w15:docId w15:val="{5A0AC596-E41E-4335-AE09-33CFF5AE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0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70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70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70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70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70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0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0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0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0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70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70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70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70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70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0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0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049"/>
    <w:rPr>
      <w:rFonts w:eastAsiaTheme="majorEastAsia" w:cstheme="majorBidi"/>
      <w:color w:val="272727" w:themeColor="text1" w:themeTint="D8"/>
    </w:rPr>
  </w:style>
  <w:style w:type="paragraph" w:styleId="Title">
    <w:name w:val="Title"/>
    <w:basedOn w:val="Normal"/>
    <w:next w:val="Normal"/>
    <w:link w:val="TitleChar"/>
    <w:uiPriority w:val="10"/>
    <w:qFormat/>
    <w:rsid w:val="00A670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0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0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0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049"/>
    <w:pPr>
      <w:spacing w:before="160"/>
      <w:jc w:val="center"/>
    </w:pPr>
    <w:rPr>
      <w:i/>
      <w:iCs/>
      <w:color w:val="404040" w:themeColor="text1" w:themeTint="BF"/>
    </w:rPr>
  </w:style>
  <w:style w:type="character" w:customStyle="1" w:styleId="QuoteChar">
    <w:name w:val="Quote Char"/>
    <w:basedOn w:val="DefaultParagraphFont"/>
    <w:link w:val="Quote"/>
    <w:uiPriority w:val="29"/>
    <w:rsid w:val="00A67049"/>
    <w:rPr>
      <w:i/>
      <w:iCs/>
      <w:color w:val="404040" w:themeColor="text1" w:themeTint="BF"/>
    </w:rPr>
  </w:style>
  <w:style w:type="paragraph" w:styleId="ListParagraph">
    <w:name w:val="List Paragraph"/>
    <w:basedOn w:val="Normal"/>
    <w:qFormat/>
    <w:rsid w:val="00A67049"/>
    <w:pPr>
      <w:ind w:left="720"/>
      <w:contextualSpacing/>
    </w:pPr>
  </w:style>
  <w:style w:type="character" w:styleId="IntenseEmphasis">
    <w:name w:val="Intense Emphasis"/>
    <w:basedOn w:val="DefaultParagraphFont"/>
    <w:uiPriority w:val="21"/>
    <w:qFormat/>
    <w:rsid w:val="00A67049"/>
    <w:rPr>
      <w:i/>
      <w:iCs/>
      <w:color w:val="2F5496" w:themeColor="accent1" w:themeShade="BF"/>
    </w:rPr>
  </w:style>
  <w:style w:type="paragraph" w:styleId="IntenseQuote">
    <w:name w:val="Intense Quote"/>
    <w:basedOn w:val="Normal"/>
    <w:next w:val="Normal"/>
    <w:link w:val="IntenseQuoteChar"/>
    <w:uiPriority w:val="30"/>
    <w:qFormat/>
    <w:rsid w:val="00A670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7049"/>
    <w:rPr>
      <w:i/>
      <w:iCs/>
      <w:color w:val="2F5496" w:themeColor="accent1" w:themeShade="BF"/>
    </w:rPr>
  </w:style>
  <w:style w:type="character" w:styleId="IntenseReference">
    <w:name w:val="Intense Reference"/>
    <w:basedOn w:val="DefaultParagraphFont"/>
    <w:uiPriority w:val="32"/>
    <w:qFormat/>
    <w:rsid w:val="00A67049"/>
    <w:rPr>
      <w:b/>
      <w:bCs/>
      <w:smallCaps/>
      <w:color w:val="2F5496" w:themeColor="accent1" w:themeShade="BF"/>
      <w:spacing w:val="5"/>
    </w:rPr>
  </w:style>
  <w:style w:type="paragraph" w:styleId="Header">
    <w:name w:val="header"/>
    <w:basedOn w:val="Normal"/>
    <w:link w:val="HeaderChar"/>
    <w:uiPriority w:val="99"/>
    <w:unhideWhenUsed/>
    <w:rsid w:val="00126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6C9"/>
  </w:style>
  <w:style w:type="paragraph" w:styleId="Footer">
    <w:name w:val="footer"/>
    <w:basedOn w:val="Normal"/>
    <w:link w:val="FooterChar"/>
    <w:uiPriority w:val="99"/>
    <w:unhideWhenUsed/>
    <w:rsid w:val="00126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6C9"/>
  </w:style>
  <w:style w:type="character" w:styleId="Hyperlink">
    <w:name w:val="Hyperlink"/>
    <w:uiPriority w:val="99"/>
    <w:unhideWhenUsed/>
    <w:rsid w:val="001266C9"/>
    <w:rPr>
      <w:color w:val="0000FF"/>
      <w:u w:val="single"/>
    </w:rPr>
  </w:style>
  <w:style w:type="paragraph" w:customStyle="1" w:styleId="DefaultText">
    <w:name w:val="Default Text"/>
    <w:basedOn w:val="Normal"/>
    <w:rsid w:val="001266C9"/>
    <w:pPr>
      <w:spacing w:after="0" w:line="240" w:lineRule="auto"/>
    </w:pPr>
    <w:rPr>
      <w:rFonts w:ascii="Times New Roman" w:eastAsia="Times New Roman" w:hAnsi="Times New Roman" w:cs="Times New Roman"/>
      <w:snapToGrid w:val="0"/>
      <w:kern w:val="0"/>
      <w:szCs w:val="20"/>
      <w14:ligatures w14:val="none"/>
    </w:rPr>
  </w:style>
  <w:style w:type="paragraph" w:styleId="BodyTextIndent">
    <w:name w:val="Body Text Indent"/>
    <w:basedOn w:val="Normal"/>
    <w:link w:val="BodyTextIndentChar"/>
    <w:rsid w:val="00DC4F1C"/>
    <w:pPr>
      <w:tabs>
        <w:tab w:val="left" w:pos="900"/>
      </w:tabs>
      <w:spacing w:after="0" w:line="240" w:lineRule="auto"/>
      <w:ind w:left="360"/>
      <w:jc w:val="both"/>
    </w:pPr>
    <w:rPr>
      <w:rFonts w:ascii="Arial" w:eastAsia="Times New Roman" w:hAnsi="Arial" w:cs="Arial"/>
      <w:bCs/>
      <w:kern w:val="0"/>
      <w:lang w:val="it-IT" w:eastAsia="ro-RO"/>
      <w14:ligatures w14:val="none"/>
    </w:rPr>
  </w:style>
  <w:style w:type="character" w:customStyle="1" w:styleId="BodyTextIndentChar">
    <w:name w:val="Body Text Indent Char"/>
    <w:basedOn w:val="DefaultParagraphFont"/>
    <w:link w:val="BodyTextIndent"/>
    <w:rsid w:val="00DC4F1C"/>
    <w:rPr>
      <w:rFonts w:ascii="Arial" w:eastAsia="Times New Roman" w:hAnsi="Arial" w:cs="Arial"/>
      <w:bCs/>
      <w:kern w:val="0"/>
      <w:lang w:val="it-IT"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anofm.ro/AJOFM" TargetMode="External"/><Relationship Id="rId1" Type="http://schemas.openxmlformats.org/officeDocument/2006/relationships/hyperlink" Target="mailto:botosani@anofm.gov.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371</Words>
  <Characters>2116</Characters>
  <Application>Microsoft Office Word</Application>
  <DocSecurity>0</DocSecurity>
  <Lines>17</Lines>
  <Paragraphs>4</Paragraphs>
  <ScaleCrop>false</ScaleCrop>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Corduneanu</dc:creator>
  <cp:keywords/>
  <dc:description/>
  <cp:lastModifiedBy>Corina Corduneanu</cp:lastModifiedBy>
  <cp:revision>8</cp:revision>
  <dcterms:created xsi:type="dcterms:W3CDTF">2026-09-28T09:21:00Z</dcterms:created>
  <dcterms:modified xsi:type="dcterms:W3CDTF">2026-09-28T12:15:00Z</dcterms:modified>
</cp:coreProperties>
</file>