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8" w:rsidRPr="00FC35A7" w:rsidRDefault="00B37F47" w:rsidP="00FC35A7">
      <w:pPr>
        <w:spacing w:after="0" w:line="360" w:lineRule="auto"/>
        <w:ind w:right="1090"/>
        <w:rPr>
          <w:rFonts w:ascii="Trebuchet MS" w:hAnsi="Trebuchet MS" w:cs="Times New Roman"/>
          <w:b/>
          <w:sz w:val="22"/>
          <w:szCs w:val="22"/>
          <w:lang w:val="ro-RO"/>
        </w:rPr>
      </w:pPr>
      <w:bookmarkStart w:id="0" w:name="_GoBack"/>
      <w:bookmarkEnd w:id="0"/>
      <w:r w:rsidRPr="00656999">
        <w:rPr>
          <w:rFonts w:ascii="Trebuchet MS" w:hAnsi="Trebuchet MS" w:cs="Times New Roman"/>
          <w:b/>
          <w:sz w:val="22"/>
          <w:szCs w:val="22"/>
          <w:lang w:val="ro-RO"/>
        </w:rPr>
        <w:t>Anexa</w:t>
      </w:r>
      <w:r w:rsidRPr="00656999">
        <w:rPr>
          <w:rFonts w:ascii="Trebuchet MS" w:hAnsi="Trebuchet MS" w:cs="Times New Roman"/>
          <w:b/>
          <w:spacing w:val="13"/>
          <w:sz w:val="22"/>
          <w:szCs w:val="22"/>
          <w:lang w:val="ro-RO"/>
        </w:rPr>
        <w:t xml:space="preserve"> </w:t>
      </w:r>
      <w:r w:rsidR="00831DCC">
        <w:rPr>
          <w:rFonts w:ascii="Trebuchet MS" w:hAnsi="Trebuchet MS" w:cs="Times New Roman"/>
          <w:b/>
          <w:sz w:val="22"/>
          <w:szCs w:val="22"/>
          <w:lang w:val="ro-RO"/>
        </w:rPr>
        <w:t>3</w:t>
      </w:r>
    </w:p>
    <w:tbl>
      <w:tblPr>
        <w:tblW w:w="5131" w:type="pct"/>
        <w:jc w:val="center"/>
        <w:tblCellSpacing w:w="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0"/>
        <w:gridCol w:w="5897"/>
      </w:tblGrid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0198" w:rsidRPr="00210491" w:rsidRDefault="00910198" w:rsidP="003A7146">
            <w:pPr>
              <w:jc w:val="center"/>
              <w:rPr>
                <w:rFonts w:ascii="Trebuchet MS" w:hAnsi="Trebuchet MS"/>
                <w:b/>
                <w:bCs/>
                <w:i/>
              </w:rPr>
            </w:pPr>
            <w:r w:rsidRPr="00210491">
              <w:rPr>
                <w:rFonts w:ascii="Trebuchet MS" w:hAnsi="Trebuchet MS"/>
                <w:b/>
                <w:bCs/>
                <w:i/>
              </w:rPr>
              <w:t>FIŞA PARTENERULUI</w:t>
            </w:r>
          </w:p>
          <w:p w:rsidR="00910198" w:rsidRPr="00210491" w:rsidRDefault="00910198" w:rsidP="003A7146">
            <w:pPr>
              <w:jc w:val="center"/>
              <w:rPr>
                <w:rFonts w:ascii="Trebuchet MS" w:hAnsi="Trebuchet MS"/>
                <w:b/>
                <w:bCs/>
                <w:i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Denumire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organizaţie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Acronim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 xml:space="preserve">Cod de </w:t>
            </w:r>
            <w:proofErr w:type="spellStart"/>
            <w:r w:rsidRPr="00210491">
              <w:rPr>
                <w:rFonts w:ascii="Trebuchet MS" w:hAnsi="Trebuchet MS"/>
              </w:rPr>
              <w:t>înregistrare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fiscală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înregistrare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Registrul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BC718C">
              <w:rPr>
                <w:rFonts w:ascii="Trebuchet MS" w:hAnsi="Trebuchet MS"/>
              </w:rPr>
              <w:t>Comerţului</w:t>
            </w:r>
            <w:proofErr w:type="spellEnd"/>
            <w:r w:rsidRPr="00BC718C">
              <w:rPr>
                <w:rFonts w:ascii="Trebuchet MS" w:hAnsi="Trebuchet MS"/>
              </w:rPr>
              <w:t>/</w:t>
            </w:r>
            <w:proofErr w:type="spellStart"/>
            <w:r w:rsidRPr="00BC718C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înfiinţării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>Date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adresă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>, tel., fax, e-mail</w:t>
            </w:r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Persoana</w:t>
            </w:r>
            <w:proofErr w:type="spellEnd"/>
            <w:r w:rsidRPr="00210491">
              <w:rPr>
                <w:rFonts w:ascii="Trebuchet MS" w:hAnsi="Trebuchet MS"/>
              </w:rPr>
              <w:t xml:space="preserve">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nume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poziţia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organizaţie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Tema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</w:rPr>
              <w:t>aplică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CB3624">
            <w:pPr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trece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dint</w:t>
            </w:r>
            <w:r w:rsidR="00CB3624">
              <w:rPr>
                <w:rFonts w:ascii="Trebuchet MS" w:hAnsi="Trebuchet MS"/>
                <w:sz w:val="20"/>
                <w:szCs w:val="20"/>
              </w:rPr>
              <w:t>re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temele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="00CB3624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A323DE">
              <w:rPr>
                <w:rFonts w:ascii="Trebuchet MS" w:hAnsi="Trebuchet MS"/>
                <w:b/>
                <w:color w:val="0070C0"/>
              </w:rPr>
              <w:t xml:space="preserve"> </w:t>
            </w:r>
            <w:r w:rsidR="00CB3624">
              <w:rPr>
                <w:rFonts w:ascii="Trebuchet MS" w:hAnsi="Trebuchet MS"/>
                <w:sz w:val="20"/>
                <w:szCs w:val="20"/>
              </w:rPr>
              <w:t xml:space="preserve">AJOFM </w:t>
            </w:r>
            <w:proofErr w:type="spellStart"/>
            <w:r w:rsidR="00CB3624">
              <w:rPr>
                <w:rFonts w:ascii="Trebuchet MS" w:hAnsi="Trebuchet MS"/>
                <w:sz w:val="20"/>
                <w:szCs w:val="20"/>
              </w:rPr>
              <w:t>Arge</w:t>
            </w:r>
            <w:r w:rsidR="00CB3624" w:rsidRPr="00210491">
              <w:rPr>
                <w:rFonts w:ascii="Trebuchet MS" w:hAnsi="Trebuchet MS"/>
                <w:sz w:val="20"/>
                <w:szCs w:val="20"/>
              </w:rPr>
              <w:t>ş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Descrierea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activităţii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organizaţiei</w:t>
            </w:r>
            <w:proofErr w:type="spellEnd"/>
            <w:r w:rsidRPr="00210491">
              <w:rPr>
                <w:rFonts w:ascii="Trebuchet MS" w:hAnsi="Trebuchet MS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</w:rPr>
              <w:t>relevantă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acest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rugăm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obiectul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organizaţiei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regăseşte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prestarea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servicii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natura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sunt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implementării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conform cu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tema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activităţile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la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doriţi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fiţi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partener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Experință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relevantă</w:t>
            </w:r>
            <w:proofErr w:type="spellEnd"/>
            <w:r w:rsidRPr="00210491">
              <w:rPr>
                <w:rFonts w:ascii="Trebuchet MS" w:hAnsi="Trebuchet MS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</w:rPr>
              <w:t>partenerului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pentru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domeniul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Descrieti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experienta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Pr="00210491">
              <w:rPr>
                <w:rFonts w:ascii="Trebuchet MS" w:hAnsi="Trebuchet MS"/>
                <w:sz w:val="20"/>
                <w:szCs w:val="20"/>
              </w:rPr>
              <w:t>elevante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cerere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Faceți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la o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scurtă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buget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an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obținere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finațare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descrieți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experiența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acticvității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cadru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prezentului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Activitatea</w:t>
            </w:r>
            <w:proofErr w:type="spellEnd"/>
            <w:r w:rsidRPr="00210491">
              <w:rPr>
                <w:rFonts w:ascii="Trebuchet MS" w:hAnsi="Trebuchet MS"/>
              </w:rPr>
              <w:t xml:space="preserve"> /</w:t>
            </w:r>
            <w:proofErr w:type="spellStart"/>
            <w:r w:rsidRPr="00210491">
              <w:rPr>
                <w:rFonts w:ascii="Trebuchet MS" w:hAnsi="Trebuchet MS"/>
              </w:rPr>
              <w:t>activităţile</w:t>
            </w:r>
            <w:proofErr w:type="spellEnd"/>
            <w:r w:rsidRPr="00210491">
              <w:rPr>
                <w:rFonts w:ascii="Trebuchet MS" w:hAnsi="Trebuchet MS"/>
              </w:rPr>
              <w:t xml:space="preserve"> din </w:t>
            </w:r>
            <w:proofErr w:type="spellStart"/>
            <w:r w:rsidRPr="00210491">
              <w:rPr>
                <w:rFonts w:ascii="Trebuchet MS" w:hAnsi="Trebuchet MS"/>
              </w:rPr>
              <w:t>cadrul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</w:rPr>
              <w:t>doriţi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să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vă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implicaţi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>(</w:t>
            </w:r>
            <w:r w:rsidRPr="00210491">
              <w:rPr>
                <w:rFonts w:ascii="Trebuchet MS" w:hAnsi="Trebuchet MS"/>
                <w:i/>
              </w:rPr>
              <w:t xml:space="preserve">conform </w:t>
            </w:r>
            <w:proofErr w:type="spellStart"/>
            <w:r w:rsidRPr="00210491">
              <w:rPr>
                <w:rFonts w:ascii="Trebuchet MS" w:hAnsi="Trebuchet MS"/>
                <w:i/>
              </w:rPr>
              <w:t>Ghidului</w:t>
            </w:r>
            <w:proofErr w:type="spellEnd"/>
            <w:r w:rsidRPr="00210491">
              <w:rPr>
                <w:rFonts w:ascii="Trebuchet MS" w:hAnsi="Trebuchet MS"/>
              </w:rPr>
              <w:t xml:space="preserve">)  </w:t>
            </w:r>
          </w:p>
        </w:tc>
        <w:tc>
          <w:tcPr>
            <w:tcW w:w="3044" w:type="pct"/>
            <w:shd w:val="clear" w:color="auto" w:fill="FFFFFF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rugăm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detaliaţi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modalitatea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implicare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dumneavoastră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eventualitatea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implementării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tema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aleasă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ofertant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Resurse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umane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spacing w:line="276" w:lineRule="auto"/>
              <w:ind w:left="10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trece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total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angajați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, din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personalul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relevant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activităților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ofertantul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lastRenderedPageBreak/>
              <w:t>dorește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implice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pe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care le-a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menționat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sus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lastRenderedPageBreak/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</w:rPr>
            </w:pPr>
            <w:proofErr w:type="spellStart"/>
            <w:proofErr w:type="gramStart"/>
            <w:r w:rsidRPr="00210491">
              <w:rPr>
                <w:rFonts w:ascii="Trebuchet MS" w:hAnsi="Trebuchet MS"/>
              </w:rPr>
              <w:t>Anul</w:t>
            </w:r>
            <w:proofErr w:type="spellEnd"/>
            <w:r w:rsidRPr="00210491">
              <w:rPr>
                <w:rFonts w:ascii="Trebuchet MS" w:hAnsi="Trebuchet MS"/>
              </w:rPr>
              <w:t xml:space="preserve"> ....</w:t>
            </w:r>
            <w:proofErr w:type="gram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Număr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mediu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angajați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Cifra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afaceri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Profitul</w:t>
            </w:r>
            <w:proofErr w:type="spellEnd"/>
            <w:r w:rsidRPr="00210491">
              <w:rPr>
                <w:rFonts w:ascii="Trebuchet MS" w:hAnsi="Trebuchet MS"/>
              </w:rPr>
              <w:t xml:space="preserve"> net al </w:t>
            </w:r>
            <w:proofErr w:type="spellStart"/>
            <w:r w:rsidRPr="00210491">
              <w:rPr>
                <w:rFonts w:ascii="Trebuchet MS" w:hAnsi="Trebuchet MS"/>
              </w:rPr>
              <w:t>exercițiului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financiar</w:t>
            </w:r>
            <w:proofErr w:type="spellEnd"/>
            <w:r w:rsidRPr="00210491">
              <w:rPr>
                <w:rFonts w:ascii="Trebuchet MS" w:hAnsi="Trebuchet MS"/>
              </w:rPr>
              <w:t xml:space="preserve"> (conform </w:t>
            </w:r>
            <w:proofErr w:type="spellStart"/>
            <w:r w:rsidRPr="00210491">
              <w:rPr>
                <w:rFonts w:ascii="Trebuchet MS" w:hAnsi="Trebuchet MS"/>
              </w:rPr>
              <w:t>bilanț</w:t>
            </w:r>
            <w:proofErr w:type="spellEnd"/>
            <w:r w:rsidRPr="00210491">
              <w:rPr>
                <w:rFonts w:ascii="Trebuchet MS" w:hAnsi="Trebuchet MS"/>
              </w:rPr>
              <w:t>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jc w:val="both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0198" w:rsidRPr="00210491" w:rsidRDefault="00910198" w:rsidP="003A7146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10491">
              <w:rPr>
                <w:rFonts w:ascii="Trebuchet MS" w:hAnsi="Trebuchet MS"/>
                <w:b/>
                <w:bCs/>
              </w:rPr>
              <w:t>Finanţări</w:t>
            </w:r>
            <w:proofErr w:type="spellEnd"/>
            <w:r w:rsidRPr="00210491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/>
                <w:bCs/>
              </w:rPr>
              <w:t>anterioare</w:t>
            </w:r>
            <w:proofErr w:type="spellEnd"/>
            <w:r w:rsidRPr="00210491">
              <w:rPr>
                <w:rFonts w:ascii="Trebuchet MS" w:hAnsi="Trebuchet MS"/>
                <w:b/>
                <w:bCs/>
              </w:rPr>
              <w:t xml:space="preserve"> </w:t>
            </w:r>
            <w:r w:rsidRPr="00210491">
              <w:rPr>
                <w:rFonts w:ascii="Trebuchet MS" w:hAnsi="Trebuchet MS"/>
                <w:bCs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informaţii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şi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detalii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privind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asistenţa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financiară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nerambursabilă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primită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ultimii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5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ani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raportată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la data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depunerii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cererii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finanţare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din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fonduri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publice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alte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financiare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către</w:t>
            </w:r>
            <w:proofErr w:type="spellEnd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  <w:i/>
                <w:sz w:val="20"/>
                <w:szCs w:val="20"/>
              </w:rPr>
              <w:t>partener</w:t>
            </w:r>
            <w:proofErr w:type="spellEnd"/>
            <w:r w:rsidRPr="00210491">
              <w:rPr>
                <w:rFonts w:ascii="Trebuchet MS" w:hAnsi="Trebuchet MS"/>
                <w:bCs/>
                <w:sz w:val="20"/>
                <w:szCs w:val="20"/>
              </w:rPr>
              <w:t>)</w:t>
            </w:r>
            <w:r w:rsidRPr="00210491">
              <w:rPr>
                <w:rFonts w:ascii="Trebuchet MS" w:hAnsi="Trebuchet MS"/>
                <w:bCs/>
              </w:rPr>
              <w:t xml:space="preserve">. </w:t>
            </w:r>
          </w:p>
          <w:p w:rsidR="00910198" w:rsidRPr="00210491" w:rsidRDefault="00910198" w:rsidP="003A7146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10491">
              <w:rPr>
                <w:rFonts w:ascii="Trebuchet MS" w:hAnsi="Trebuchet MS"/>
                <w:bCs/>
              </w:rPr>
              <w:t>Pentru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</w:rPr>
              <w:t>fiecare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bCs/>
              </w:rPr>
              <w:t>proiect</w:t>
            </w:r>
            <w:proofErr w:type="spellEnd"/>
            <w:r w:rsidRPr="00210491">
              <w:rPr>
                <w:rFonts w:ascii="Trebuchet MS" w:hAnsi="Trebuchet MS"/>
                <w:bCs/>
              </w:rPr>
              <w:t xml:space="preserve"> relevant, </w:t>
            </w:r>
            <w:proofErr w:type="spellStart"/>
            <w:r w:rsidRPr="00210491">
              <w:rPr>
                <w:rFonts w:ascii="Trebuchet MS" w:hAnsi="Trebuchet MS"/>
                <w:bCs/>
              </w:rPr>
              <w:t>menţionaţi</w:t>
            </w:r>
            <w:proofErr w:type="spellEnd"/>
            <w:r w:rsidRPr="00210491">
              <w:rPr>
                <w:rFonts w:ascii="Trebuchet MS" w:hAnsi="Trebuchet MS"/>
                <w:bCs/>
              </w:rPr>
              <w:t>: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Titlul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conform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contractului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finanţare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r w:rsidRPr="00210491">
              <w:rPr>
                <w:rFonts w:ascii="Trebuchet MS" w:hAnsi="Trebuchet MS"/>
              </w:rPr>
              <w:t>ID-</w:t>
            </w:r>
            <w:proofErr w:type="spellStart"/>
            <w:r w:rsidRPr="00210491">
              <w:rPr>
                <w:rFonts w:ascii="Trebuchet MS" w:hAnsi="Trebuchet MS"/>
              </w:rPr>
              <w:t>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acordat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instituţia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finanţatoare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Calitatea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avută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cadrul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lastRenderedPageBreak/>
              <w:t>proiectului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lastRenderedPageBreak/>
              <w:t>(</w:t>
            </w:r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solicitant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partner</w:t>
            </w:r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lastRenderedPageBreak/>
              <w:t>Obiectivul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Stadiul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implementării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Implementat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 xml:space="preserve"> curs de </w:t>
            </w:r>
            <w:proofErr w:type="spellStart"/>
            <w:r w:rsidRPr="00210491">
              <w:rPr>
                <w:rFonts w:ascii="Trebuchet MS" w:hAnsi="Trebuchet MS"/>
                <w:sz w:val="20"/>
                <w:szCs w:val="20"/>
              </w:rPr>
              <w:t>implementare</w:t>
            </w:r>
            <w:proofErr w:type="spellEnd"/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Rezultatele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parţiale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sau</w:t>
            </w:r>
            <w:proofErr w:type="spellEnd"/>
            <w:r w:rsidRPr="00210491">
              <w:rPr>
                <w:rFonts w:ascii="Trebuchet MS" w:hAnsi="Trebuchet MS"/>
              </w:rPr>
              <w:t xml:space="preserve"> finale ale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Valoarea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totală</w:t>
            </w:r>
            <w:proofErr w:type="spellEnd"/>
            <w:r w:rsidRPr="00210491">
              <w:rPr>
                <w:rFonts w:ascii="Trebuchet MS" w:hAnsi="Trebuchet MS"/>
              </w:rPr>
              <w:t xml:space="preserve"> a </w:t>
            </w:r>
            <w:proofErr w:type="spellStart"/>
            <w:r w:rsidRPr="00210491">
              <w:rPr>
                <w:rFonts w:ascii="Trebuchet MS" w:hAnsi="Trebuchet MS"/>
              </w:rPr>
              <w:t>proiectului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Sursa</w:t>
            </w:r>
            <w:proofErr w:type="spellEnd"/>
            <w:r w:rsidRPr="00210491">
              <w:rPr>
                <w:rFonts w:ascii="Trebuchet MS" w:hAnsi="Trebuchet MS"/>
              </w:rPr>
              <w:t xml:space="preserve"> de </w:t>
            </w:r>
            <w:proofErr w:type="spellStart"/>
            <w:r w:rsidRPr="00210491">
              <w:rPr>
                <w:rFonts w:ascii="Trebuchet MS" w:hAnsi="Trebuchet MS"/>
              </w:rPr>
              <w:t>finanţare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bugetul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de stat, local,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externe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nerambursabile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,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surse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externe</w:t>
            </w:r>
            <w:proofErr w:type="spellEnd"/>
            <w:r w:rsidRPr="00210491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rambursabile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Numele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instituţiei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finanţatoare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</w:rPr>
            </w:pPr>
          </w:p>
        </w:tc>
      </w:tr>
      <w:tr w:rsidR="00910198" w:rsidRPr="00210491" w:rsidTr="003A7146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:rsidR="00910198" w:rsidRPr="00210491" w:rsidRDefault="00910198" w:rsidP="003A7146">
            <w:pPr>
              <w:ind w:right="100"/>
              <w:jc w:val="both"/>
              <w:rPr>
                <w:rFonts w:ascii="Trebuchet MS" w:hAnsi="Trebuchet MS"/>
              </w:rPr>
            </w:pPr>
            <w:proofErr w:type="spellStart"/>
            <w:r w:rsidRPr="00210491">
              <w:rPr>
                <w:rFonts w:ascii="Trebuchet MS" w:hAnsi="Trebuchet MS"/>
              </w:rPr>
              <w:t>Valoarea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angajată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în</w:t>
            </w:r>
            <w:proofErr w:type="spellEnd"/>
            <w:r w:rsidRPr="00210491">
              <w:rPr>
                <w:rFonts w:ascii="Trebuchet MS" w:hAnsi="Trebuchet MS"/>
              </w:rPr>
              <w:t xml:space="preserve"> </w:t>
            </w:r>
            <w:proofErr w:type="spellStart"/>
            <w:r w:rsidRPr="00210491">
              <w:rPr>
                <w:rFonts w:ascii="Trebuchet MS" w:hAnsi="Trebuchet MS"/>
              </w:rPr>
              <w:t>proiect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:rsidR="00910198" w:rsidRPr="00210491" w:rsidRDefault="00910198" w:rsidP="003A7146">
            <w:pPr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210491">
              <w:rPr>
                <w:rFonts w:ascii="Trebuchet MS" w:hAnsi="Trebuchet MS"/>
                <w:i/>
                <w:sz w:val="20"/>
                <w:szCs w:val="20"/>
              </w:rPr>
              <w:t>cheltuită</w:t>
            </w:r>
            <w:proofErr w:type="spellEnd"/>
            <w:r w:rsidRPr="00210491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</w:tbl>
    <w:p w:rsidR="00910198" w:rsidRPr="00210491" w:rsidRDefault="00910198" w:rsidP="00910198">
      <w:pPr>
        <w:rPr>
          <w:rFonts w:ascii="Trebuchet MS" w:hAnsi="Trebuchet MS"/>
          <w:i/>
          <w:sz w:val="18"/>
          <w:szCs w:val="18"/>
        </w:rPr>
      </w:pPr>
    </w:p>
    <w:p w:rsidR="00910198" w:rsidRPr="00210491" w:rsidRDefault="00910198" w:rsidP="00910198">
      <w:pPr>
        <w:rPr>
          <w:rFonts w:ascii="Trebuchet MS" w:hAnsi="Trebuchet MS"/>
          <w:i/>
          <w:sz w:val="18"/>
          <w:szCs w:val="18"/>
        </w:rPr>
      </w:pPr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  <w:u w:val="single"/>
        </w:rPr>
        <w:t>Notă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</w:p>
    <w:p w:rsidR="00910198" w:rsidRPr="00210491" w:rsidRDefault="00910198" w:rsidP="00910198">
      <w:pPr>
        <w:ind w:hanging="180"/>
        <w:rPr>
          <w:rFonts w:ascii="Trebuchet MS" w:hAnsi="Trebuchet MS"/>
          <w:i/>
          <w:sz w:val="18"/>
          <w:szCs w:val="18"/>
        </w:rPr>
      </w:pPr>
      <w:proofErr w:type="spellStart"/>
      <w:proofErr w:type="gramStart"/>
      <w:r w:rsidRPr="00210491">
        <w:rPr>
          <w:rFonts w:ascii="Trebuchet MS" w:hAnsi="Trebuchet MS"/>
          <w:i/>
          <w:sz w:val="18"/>
          <w:szCs w:val="18"/>
        </w:rPr>
        <w:t>Rubricile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vor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fi integral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completate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>.</w:t>
      </w:r>
      <w:proofErr w:type="gramEnd"/>
    </w:p>
    <w:p w:rsidR="00910198" w:rsidRDefault="00910198" w:rsidP="00910198">
      <w:pPr>
        <w:ind w:hanging="180"/>
        <w:rPr>
          <w:rFonts w:ascii="Trebuchet MS" w:hAnsi="Trebuchet MS"/>
          <w:i/>
          <w:sz w:val="18"/>
          <w:szCs w:val="18"/>
        </w:rPr>
      </w:pPr>
      <w:proofErr w:type="spellStart"/>
      <w:r w:rsidRPr="00210491">
        <w:rPr>
          <w:rFonts w:ascii="Trebuchet MS" w:hAnsi="Trebuchet MS"/>
          <w:i/>
          <w:sz w:val="18"/>
          <w:szCs w:val="18"/>
        </w:rPr>
        <w:t>Informaţiile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furnizate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se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consideră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a fi conform cu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realitatea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şi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asumate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,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prin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semnătură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, de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către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reprezentantul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legal.</w:t>
      </w:r>
    </w:p>
    <w:p w:rsidR="00910198" w:rsidRPr="00210491" w:rsidRDefault="00910198" w:rsidP="00910198">
      <w:pPr>
        <w:ind w:hanging="180"/>
        <w:rPr>
          <w:rFonts w:ascii="Trebuchet MS" w:hAnsi="Trebuchet MS"/>
        </w:rPr>
      </w:pPr>
    </w:p>
    <w:p w:rsidR="00910198" w:rsidRPr="00210491" w:rsidRDefault="00910198" w:rsidP="00910198">
      <w:pPr>
        <w:ind w:left="180"/>
        <w:rPr>
          <w:rFonts w:ascii="Trebuchet MS" w:hAnsi="Trebuchet MS"/>
        </w:rPr>
      </w:pPr>
      <w:proofErr w:type="spellStart"/>
      <w:r w:rsidRPr="00210491">
        <w:rPr>
          <w:rFonts w:ascii="Trebuchet MS" w:hAnsi="Trebuchet MS"/>
        </w:rPr>
        <w:t>Numele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şi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prenumele</w:t>
      </w:r>
      <w:proofErr w:type="spellEnd"/>
      <w:r w:rsidRPr="00210491">
        <w:rPr>
          <w:rFonts w:ascii="Trebuchet MS" w:hAnsi="Trebuchet MS"/>
        </w:rPr>
        <w:t xml:space="preserve"> </w:t>
      </w:r>
      <w:proofErr w:type="spellStart"/>
      <w:r w:rsidRPr="00210491">
        <w:rPr>
          <w:rFonts w:ascii="Trebuchet MS" w:hAnsi="Trebuchet MS"/>
        </w:rPr>
        <w:t>reprezentantului</w:t>
      </w:r>
      <w:proofErr w:type="spellEnd"/>
      <w:r w:rsidRPr="00210491">
        <w:rPr>
          <w:rFonts w:ascii="Trebuchet MS" w:hAnsi="Trebuchet MS"/>
        </w:rPr>
        <w:t xml:space="preserve"> legal</w:t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  <w:t xml:space="preserve">Data </w:t>
      </w:r>
    </w:p>
    <w:p w:rsidR="00910198" w:rsidRPr="00210491" w:rsidRDefault="00910198" w:rsidP="00910198">
      <w:pPr>
        <w:ind w:left="180"/>
        <w:rPr>
          <w:rFonts w:ascii="Trebuchet MS" w:hAnsi="Trebuchet MS"/>
        </w:rPr>
      </w:pPr>
      <w:proofErr w:type="spellStart"/>
      <w:r w:rsidRPr="00210491">
        <w:rPr>
          <w:rFonts w:ascii="Trebuchet MS" w:hAnsi="Trebuchet MS"/>
        </w:rPr>
        <w:t>Semnătura</w:t>
      </w:r>
      <w:proofErr w:type="spellEnd"/>
      <w:r w:rsidRPr="00210491">
        <w:rPr>
          <w:rFonts w:ascii="Trebuchet MS" w:hAnsi="Trebuchet MS"/>
        </w:rPr>
        <w:t xml:space="preserve"> ………………………………………………….</w:t>
      </w:r>
    </w:p>
    <w:p w:rsidR="00731BAF" w:rsidRPr="00656999" w:rsidRDefault="00731BAF" w:rsidP="00910198">
      <w:pPr>
        <w:spacing w:after="0" w:line="360" w:lineRule="auto"/>
        <w:ind w:left="1862" w:right="1521"/>
        <w:jc w:val="center"/>
        <w:rPr>
          <w:rFonts w:ascii="Trebuchet MS" w:hAnsi="Trebuchet MS"/>
          <w:sz w:val="22"/>
          <w:szCs w:val="22"/>
        </w:rPr>
      </w:pPr>
    </w:p>
    <w:sectPr w:rsidR="00731BAF" w:rsidRPr="006569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24" w:rsidRDefault="00AE0824" w:rsidP="00671EB7">
      <w:pPr>
        <w:spacing w:after="0" w:line="240" w:lineRule="auto"/>
      </w:pPr>
      <w:r>
        <w:separator/>
      </w:r>
    </w:p>
  </w:endnote>
  <w:endnote w:type="continuationSeparator" w:id="0">
    <w:p w:rsidR="00AE0824" w:rsidRDefault="00AE0824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2F" w:rsidRPr="00443AE8" w:rsidRDefault="00F26B2F" w:rsidP="00F26B2F">
    <w:pPr>
      <w:pStyle w:val="Subsol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ARGEŞ</w:t>
    </w:r>
  </w:p>
  <w:p w:rsidR="00F26B2F" w:rsidRPr="009F2D89" w:rsidRDefault="00F26B2F" w:rsidP="00F26B2F">
    <w:pPr>
      <w:pStyle w:val="Subsol"/>
      <w:rPr>
        <w:b/>
        <w:sz w:val="14"/>
        <w:szCs w:val="14"/>
      </w:rPr>
    </w:pPr>
    <w:r w:rsidRPr="00DE2BE1">
      <w:rPr>
        <w:rStyle w:val="Robust"/>
        <w:sz w:val="14"/>
        <w:szCs w:val="14"/>
      </w:rPr>
      <w:t>B-</w:t>
    </w:r>
    <w:proofErr w:type="spellStart"/>
    <w:r w:rsidRPr="00DE2BE1">
      <w:rPr>
        <w:rStyle w:val="Robust"/>
        <w:sz w:val="14"/>
        <w:szCs w:val="14"/>
      </w:rPr>
      <w:t>dul</w:t>
    </w:r>
    <w:proofErr w:type="spellEnd"/>
    <w:r w:rsidRPr="00DE2BE1">
      <w:rPr>
        <w:rStyle w:val="Robust"/>
        <w:sz w:val="14"/>
        <w:szCs w:val="14"/>
      </w:rPr>
      <w:t xml:space="preserve"> </w:t>
    </w:r>
    <w:proofErr w:type="spellStart"/>
    <w:r w:rsidRPr="00DE2BE1">
      <w:rPr>
        <w:rStyle w:val="Robust"/>
        <w:sz w:val="14"/>
        <w:szCs w:val="14"/>
      </w:rPr>
      <w:t>Republicii</w:t>
    </w:r>
    <w:proofErr w:type="spellEnd"/>
    <w:r w:rsidRPr="00DE2BE1">
      <w:rPr>
        <w:rStyle w:val="Robust"/>
        <w:sz w:val="14"/>
        <w:szCs w:val="14"/>
      </w:rPr>
      <w:t xml:space="preserve">, </w:t>
    </w:r>
    <w:proofErr w:type="spellStart"/>
    <w:r w:rsidRPr="00DE2BE1">
      <w:rPr>
        <w:rStyle w:val="Robust"/>
        <w:sz w:val="14"/>
        <w:szCs w:val="14"/>
      </w:rPr>
      <w:t>Nr</w:t>
    </w:r>
    <w:proofErr w:type="spellEnd"/>
    <w:r w:rsidRPr="00DE2BE1">
      <w:rPr>
        <w:rStyle w:val="Robust"/>
        <w:sz w:val="14"/>
        <w:szCs w:val="14"/>
      </w:rPr>
      <w:t xml:space="preserve">. 11, </w:t>
    </w:r>
    <w:proofErr w:type="spellStart"/>
    <w:r w:rsidRPr="00DE2BE1">
      <w:rPr>
        <w:rStyle w:val="Robust"/>
        <w:sz w:val="14"/>
        <w:szCs w:val="14"/>
      </w:rPr>
      <w:t>Pite</w:t>
    </w:r>
    <w:r>
      <w:rPr>
        <w:rStyle w:val="Robust"/>
        <w:sz w:val="14"/>
        <w:szCs w:val="14"/>
      </w:rPr>
      <w:t>ş</w:t>
    </w:r>
    <w:r w:rsidRPr="00DE2BE1">
      <w:rPr>
        <w:rStyle w:val="Robust"/>
        <w:sz w:val="14"/>
        <w:szCs w:val="14"/>
      </w:rPr>
      <w:t>ti</w:t>
    </w:r>
    <w:proofErr w:type="spellEnd"/>
  </w:p>
  <w:p w:rsidR="00F26B2F" w:rsidRDefault="00F26B2F" w:rsidP="00F26B2F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F26B2F" w:rsidRDefault="00F26B2F" w:rsidP="00F26B2F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 w:rsidRPr="005F501E"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0801BC" w:rsidRPr="00F26B2F" w:rsidRDefault="00F26B2F" w:rsidP="00F26B2F">
    <w:pPr>
      <w:pStyle w:val="Subsol"/>
      <w:rPr>
        <w:sz w:val="14"/>
        <w:szCs w:val="14"/>
      </w:rPr>
    </w:pPr>
    <w:r w:rsidRPr="00774272">
      <w:rPr>
        <w:sz w:val="14"/>
        <w:szCs w:val="14"/>
      </w:rPr>
      <w:t>www</w:t>
    </w:r>
    <w:r>
      <w:rPr>
        <w:sz w:val="14"/>
        <w:szCs w:val="14"/>
      </w:rPr>
      <w:t>.anofm.ro</w:t>
    </w:r>
    <w:r w:rsidRPr="00774272">
      <w:rPr>
        <w:sz w:val="14"/>
        <w:szCs w:val="14"/>
      </w:rPr>
      <w:t>.</w:t>
    </w:r>
    <w:proofErr w:type="gramStart"/>
    <w:r>
      <w:rPr>
        <w:sz w:val="14"/>
        <w:szCs w:val="14"/>
      </w:rPr>
      <w:t>/[</w:t>
    </w:r>
    <w:proofErr w:type="gramEnd"/>
    <w:r>
      <w:rPr>
        <w:sz w:val="14"/>
        <w:szCs w:val="14"/>
      </w:rPr>
      <w:t>Arges]</w:t>
    </w:r>
    <w:r w:rsidRPr="00774272">
      <w:rPr>
        <w:sz w:val="14"/>
        <w:szCs w:val="14"/>
      </w:rPr>
      <w:t>;</w:t>
    </w:r>
    <w:r w:rsidRPr="00774272">
      <w:rPr>
        <w:b/>
        <w:sz w:val="14"/>
        <w:szCs w:val="14"/>
      </w:rPr>
      <w:t xml:space="preserve"> </w:t>
    </w:r>
    <w:r w:rsidRPr="00327EA8">
      <w:rPr>
        <w:sz w:val="14"/>
      </w:rPr>
      <w:t>www.facebook.com/ajofmarges/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24" w:rsidRDefault="00AE0824" w:rsidP="00671EB7">
      <w:pPr>
        <w:spacing w:after="0" w:line="240" w:lineRule="auto"/>
      </w:pPr>
      <w:r>
        <w:separator/>
      </w:r>
    </w:p>
  </w:footnote>
  <w:footnote w:type="continuationSeparator" w:id="0">
    <w:p w:rsidR="00AE0824" w:rsidRDefault="00AE0824" w:rsidP="006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0801BC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0801BC"/>
    <w:rsid w:val="00656999"/>
    <w:rsid w:val="00671EB7"/>
    <w:rsid w:val="006C31B3"/>
    <w:rsid w:val="00731BAF"/>
    <w:rsid w:val="00754195"/>
    <w:rsid w:val="007A2C75"/>
    <w:rsid w:val="00831DCC"/>
    <w:rsid w:val="00841CFA"/>
    <w:rsid w:val="00910198"/>
    <w:rsid w:val="00AC67F2"/>
    <w:rsid w:val="00AE0824"/>
    <w:rsid w:val="00B37F47"/>
    <w:rsid w:val="00C86775"/>
    <w:rsid w:val="00CB3624"/>
    <w:rsid w:val="00CE5CE8"/>
    <w:rsid w:val="00D3573D"/>
    <w:rsid w:val="00DD4989"/>
    <w:rsid w:val="00DE3FA2"/>
    <w:rsid w:val="00EA3D41"/>
    <w:rsid w:val="00F26B2F"/>
    <w:rsid w:val="00F53E8A"/>
    <w:rsid w:val="00FB77D4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841CFA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41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841CFA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41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Cioaca</dc:creator>
  <cp:lastModifiedBy>Bogdan Cioaca</cp:lastModifiedBy>
  <cp:revision>12</cp:revision>
  <dcterms:created xsi:type="dcterms:W3CDTF">2024-09-02T06:04:00Z</dcterms:created>
  <dcterms:modified xsi:type="dcterms:W3CDTF">2024-09-17T09:15:00Z</dcterms:modified>
</cp:coreProperties>
</file>